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F3FFA" w14:textId="77777777" w:rsidR="004C58E4" w:rsidRPr="008366E3" w:rsidRDefault="00854AB0" w:rsidP="000E622B">
      <w:pPr>
        <w:pStyle w:val="TitleArticle"/>
        <w:suppressAutoHyphens/>
        <w:spacing w:line="276" w:lineRule="auto"/>
        <w:rPr>
          <w:rFonts w:asciiTheme="majorBidi" w:eastAsia="SimSun" w:hAnsiTheme="majorBidi" w:cstheme="majorBidi"/>
          <w:caps w:val="0"/>
          <w:sz w:val="24"/>
          <w:szCs w:val="24"/>
          <w:lang w:val="en-US"/>
        </w:rPr>
      </w:pPr>
      <w:bookmarkStart w:id="0" w:name="OLE_LINK11"/>
      <w:bookmarkStart w:id="1" w:name="OLE_LINK6"/>
      <w:r w:rsidRPr="008366E3">
        <w:rPr>
          <w:rFonts w:asciiTheme="majorBidi" w:eastAsia="SimSun" w:hAnsiTheme="majorBidi" w:cstheme="majorBidi"/>
          <w:caps w:val="0"/>
          <w:sz w:val="24"/>
          <w:szCs w:val="24"/>
          <w:lang w:val="en-US"/>
        </w:rPr>
        <w:t xml:space="preserve">Improving the Catalytic Stability of </w:t>
      </w:r>
      <w:r w:rsidR="004C58E4" w:rsidRPr="008366E3">
        <w:rPr>
          <w:rFonts w:asciiTheme="majorBidi" w:eastAsia="SimSun" w:hAnsiTheme="majorBidi" w:cstheme="majorBidi"/>
          <w:sz w:val="24"/>
          <w:szCs w:val="24"/>
          <w:lang w:val="en-US"/>
        </w:rPr>
        <w:t>N</w:t>
      </w:r>
      <w:r w:rsidR="00036776" w:rsidRPr="008366E3">
        <w:rPr>
          <w:rFonts w:asciiTheme="majorBidi" w:eastAsia="SimSun" w:hAnsiTheme="majorBidi" w:cstheme="majorBidi"/>
          <w:caps w:val="0"/>
          <w:sz w:val="24"/>
          <w:szCs w:val="24"/>
          <w:lang w:val="en-US"/>
        </w:rPr>
        <w:t>i</w:t>
      </w:r>
      <w:r w:rsidR="004C58E4" w:rsidRPr="008366E3">
        <w:rPr>
          <w:rFonts w:asciiTheme="majorBidi" w:eastAsia="SimSun" w:hAnsiTheme="majorBidi" w:cstheme="majorBidi"/>
          <w:sz w:val="24"/>
          <w:szCs w:val="24"/>
          <w:lang w:val="en-US"/>
        </w:rPr>
        <w:t>/T</w:t>
      </w:r>
      <w:r w:rsidR="00036776" w:rsidRPr="008366E3">
        <w:rPr>
          <w:rFonts w:asciiTheme="majorBidi" w:eastAsia="SimSun" w:hAnsiTheme="majorBidi" w:cstheme="majorBidi"/>
          <w:caps w:val="0"/>
          <w:sz w:val="24"/>
          <w:szCs w:val="24"/>
          <w:lang w:val="en-US"/>
        </w:rPr>
        <w:t>i</w:t>
      </w:r>
      <w:r w:rsidR="004C58E4" w:rsidRPr="008366E3">
        <w:rPr>
          <w:rFonts w:asciiTheme="majorBidi" w:eastAsia="SimSun" w:hAnsiTheme="majorBidi" w:cstheme="majorBidi"/>
          <w:sz w:val="24"/>
          <w:szCs w:val="24"/>
          <w:lang w:val="en-US"/>
        </w:rPr>
        <w:t>O</w:t>
      </w:r>
      <w:r w:rsidR="004C58E4" w:rsidRPr="008366E3">
        <w:rPr>
          <w:rFonts w:asciiTheme="majorBidi" w:eastAsia="SimSun" w:hAnsiTheme="majorBidi" w:cstheme="majorBidi"/>
          <w:sz w:val="24"/>
          <w:szCs w:val="24"/>
          <w:vertAlign w:val="subscript"/>
          <w:lang w:val="en-US"/>
        </w:rPr>
        <w:t>2</w:t>
      </w:r>
      <w:r w:rsidR="004C58E4" w:rsidRPr="008366E3">
        <w:rPr>
          <w:rFonts w:asciiTheme="majorBidi" w:eastAsia="SimSun" w:hAnsiTheme="majorBidi" w:cstheme="majorBidi"/>
          <w:sz w:val="24"/>
          <w:szCs w:val="24"/>
          <w:lang w:val="en-US"/>
        </w:rPr>
        <w:t xml:space="preserve"> </w:t>
      </w:r>
      <w:r w:rsidRPr="008366E3">
        <w:rPr>
          <w:rFonts w:asciiTheme="majorBidi" w:eastAsia="SimSun" w:hAnsiTheme="majorBidi" w:cstheme="majorBidi"/>
          <w:caps w:val="0"/>
          <w:sz w:val="24"/>
          <w:szCs w:val="24"/>
          <w:lang w:val="en-US"/>
        </w:rPr>
        <w:t xml:space="preserve">for Ethanol </w:t>
      </w:r>
      <w:proofErr w:type="spellStart"/>
      <w:r w:rsidRPr="008366E3">
        <w:rPr>
          <w:rFonts w:asciiTheme="majorBidi" w:eastAsia="SimSun" w:hAnsiTheme="majorBidi" w:cstheme="majorBidi"/>
          <w:caps w:val="0"/>
          <w:sz w:val="24"/>
          <w:szCs w:val="24"/>
          <w:lang w:val="en-US"/>
        </w:rPr>
        <w:t>Guerbet</w:t>
      </w:r>
      <w:proofErr w:type="spellEnd"/>
      <w:r w:rsidRPr="008366E3">
        <w:rPr>
          <w:rFonts w:asciiTheme="majorBidi" w:eastAsia="SimSun" w:hAnsiTheme="majorBidi" w:cstheme="majorBidi"/>
          <w:caps w:val="0"/>
          <w:sz w:val="24"/>
          <w:szCs w:val="24"/>
          <w:lang w:val="en-US"/>
        </w:rPr>
        <w:t xml:space="preserve"> Condensation</w:t>
      </w:r>
      <w:r w:rsidR="004C58E4" w:rsidRPr="008366E3">
        <w:rPr>
          <w:rFonts w:asciiTheme="majorBidi" w:eastAsia="SimSun" w:hAnsiTheme="majorBidi" w:cstheme="majorBidi"/>
          <w:sz w:val="24"/>
          <w:szCs w:val="24"/>
          <w:lang w:val="en-US"/>
        </w:rPr>
        <w:t xml:space="preserve">: </w:t>
      </w:r>
      <w:r w:rsidRPr="008366E3">
        <w:rPr>
          <w:rFonts w:asciiTheme="majorBidi" w:eastAsia="SimSun" w:hAnsiTheme="majorBidi" w:cstheme="majorBidi"/>
          <w:caps w:val="0"/>
          <w:sz w:val="24"/>
          <w:szCs w:val="24"/>
          <w:lang w:val="en-US"/>
        </w:rPr>
        <w:t>Influence of Second Metal Component</w:t>
      </w:r>
    </w:p>
    <w:p w14:paraId="48C640B2" w14:textId="77777777" w:rsidR="00854AB0" w:rsidRPr="008366E3" w:rsidRDefault="00854AB0" w:rsidP="000E622B">
      <w:pPr>
        <w:pStyle w:val="TitleArticle"/>
        <w:suppressAutoHyphens/>
        <w:spacing w:line="276" w:lineRule="auto"/>
        <w:rPr>
          <w:rFonts w:asciiTheme="majorBidi" w:eastAsia="SimSun" w:hAnsiTheme="majorBidi" w:cstheme="majorBidi"/>
          <w:b w:val="0"/>
          <w:sz w:val="24"/>
          <w:szCs w:val="24"/>
          <w:lang w:val="en-US"/>
        </w:rPr>
      </w:pPr>
    </w:p>
    <w:p w14:paraId="78ACD58F" w14:textId="5814BC2E" w:rsidR="004C58E4" w:rsidRPr="008366E3" w:rsidRDefault="004C58E4" w:rsidP="000E622B">
      <w:pPr>
        <w:pStyle w:val="Author"/>
        <w:suppressAutoHyphens/>
        <w:spacing w:line="276" w:lineRule="auto"/>
        <w:rPr>
          <w:rFonts w:asciiTheme="majorBidi" w:hAnsiTheme="majorBidi" w:cstheme="majorBidi"/>
          <w:b w:val="0"/>
          <w:bCs/>
          <w:sz w:val="24"/>
          <w:szCs w:val="24"/>
          <w:lang w:val="en-US"/>
        </w:rPr>
      </w:pPr>
      <w:bookmarkStart w:id="2" w:name="OLE_LINK1"/>
      <w:bookmarkStart w:id="3" w:name="OLE_LINK5"/>
      <w:bookmarkEnd w:id="0"/>
      <w:proofErr w:type="spellStart"/>
      <w:r w:rsidRPr="008366E3">
        <w:rPr>
          <w:rFonts w:asciiTheme="majorBidi" w:hAnsiTheme="majorBidi" w:cstheme="majorBidi"/>
          <w:b w:val="0"/>
          <w:bCs/>
          <w:sz w:val="24"/>
          <w:szCs w:val="24"/>
          <w:lang w:val="en-US"/>
        </w:rPr>
        <w:t>Shuaiqi</w:t>
      </w:r>
      <w:proofErr w:type="spellEnd"/>
      <w:r w:rsidRPr="008366E3">
        <w:rPr>
          <w:rFonts w:asciiTheme="majorBidi" w:hAnsiTheme="majorBidi" w:cstheme="majorBidi"/>
          <w:b w:val="0"/>
          <w:bCs/>
          <w:sz w:val="24"/>
          <w:szCs w:val="24"/>
          <w:lang w:val="en-US"/>
        </w:rPr>
        <w:t xml:space="preserve"> Li</w:t>
      </w:r>
      <w:r w:rsidR="000E622B">
        <w:rPr>
          <w:rFonts w:asciiTheme="majorBidi" w:hAnsiTheme="majorBidi" w:cstheme="majorBidi"/>
          <w:b w:val="0"/>
          <w:bCs/>
          <w:sz w:val="24"/>
          <w:szCs w:val="24"/>
          <w:lang w:val="en-US"/>
        </w:rPr>
        <w:t>(</w:t>
      </w:r>
      <w:r w:rsidR="000E622B" w:rsidRPr="000E622B">
        <w:rPr>
          <w:rFonts w:asciiTheme="majorBidi" w:hAnsiTheme="majorBidi" w:cstheme="majorBidi"/>
          <w:b w:val="0"/>
          <w:bCs/>
          <w:sz w:val="24"/>
          <w:szCs w:val="24"/>
          <w:lang w:val="en-US"/>
        </w:rPr>
        <w:t>https://orcid.org/0000-000</w:t>
      </w:r>
      <w:r w:rsidR="000E622B">
        <w:rPr>
          <w:rFonts w:asciiTheme="majorBidi" w:hAnsiTheme="majorBidi" w:cstheme="majorBidi"/>
          <w:b w:val="0"/>
          <w:bCs/>
          <w:sz w:val="24"/>
          <w:szCs w:val="24"/>
          <w:lang w:val="en-US"/>
        </w:rPr>
        <w:t>6</w:t>
      </w:r>
      <w:r w:rsidR="000E622B" w:rsidRPr="000E622B">
        <w:rPr>
          <w:rFonts w:asciiTheme="majorBidi" w:hAnsiTheme="majorBidi" w:cstheme="majorBidi"/>
          <w:b w:val="0"/>
          <w:bCs/>
          <w:sz w:val="24"/>
          <w:szCs w:val="24"/>
          <w:lang w:val="en-US"/>
        </w:rPr>
        <w:t>-30</w:t>
      </w:r>
      <w:r w:rsidR="000E622B">
        <w:rPr>
          <w:rFonts w:asciiTheme="majorBidi" w:hAnsiTheme="majorBidi" w:cstheme="majorBidi"/>
          <w:b w:val="0"/>
          <w:bCs/>
          <w:sz w:val="24"/>
          <w:szCs w:val="24"/>
          <w:lang w:val="en-US"/>
        </w:rPr>
        <w:t>34</w:t>
      </w:r>
      <w:r w:rsidR="000E622B" w:rsidRPr="000E622B">
        <w:rPr>
          <w:rFonts w:asciiTheme="majorBidi" w:hAnsiTheme="majorBidi" w:cstheme="majorBidi"/>
          <w:b w:val="0"/>
          <w:bCs/>
          <w:sz w:val="24"/>
          <w:szCs w:val="24"/>
          <w:lang w:val="en-US"/>
        </w:rPr>
        <w:t>-</w:t>
      </w:r>
      <w:proofErr w:type="gramStart"/>
      <w:r w:rsidR="000E622B" w:rsidRPr="000E622B">
        <w:rPr>
          <w:rFonts w:asciiTheme="majorBidi" w:hAnsiTheme="majorBidi" w:cstheme="majorBidi"/>
          <w:b w:val="0"/>
          <w:bCs/>
          <w:sz w:val="24"/>
          <w:szCs w:val="24"/>
          <w:lang w:val="en-US"/>
        </w:rPr>
        <w:t>631</w:t>
      </w:r>
      <w:r w:rsidR="000E622B">
        <w:rPr>
          <w:rFonts w:asciiTheme="majorBidi" w:hAnsiTheme="majorBidi" w:cstheme="majorBidi"/>
          <w:b w:val="0"/>
          <w:bCs/>
          <w:sz w:val="24"/>
          <w:szCs w:val="24"/>
          <w:lang w:val="en-US"/>
        </w:rPr>
        <w:t>5)</w:t>
      </w:r>
      <w:r w:rsidR="00854AB0" w:rsidRPr="000E622B">
        <w:rPr>
          <w:rFonts w:asciiTheme="majorBidi" w:hAnsiTheme="majorBidi" w:cstheme="majorBidi"/>
          <w:b w:val="0"/>
          <w:bCs/>
          <w:i/>
          <w:iCs/>
          <w:sz w:val="24"/>
          <w:szCs w:val="24"/>
          <w:vertAlign w:val="superscript"/>
          <w:lang w:val="en-US"/>
        </w:rPr>
        <w:t>a</w:t>
      </w:r>
      <w:proofErr w:type="gramEnd"/>
      <w:r w:rsidRPr="008366E3">
        <w:rPr>
          <w:rFonts w:asciiTheme="majorBidi" w:hAnsiTheme="majorBidi" w:cstheme="majorBidi"/>
          <w:b w:val="0"/>
          <w:bCs/>
          <w:sz w:val="24"/>
          <w:szCs w:val="24"/>
          <w:lang w:val="en-US"/>
        </w:rPr>
        <w:t xml:space="preserve">, </w:t>
      </w:r>
      <w:proofErr w:type="spellStart"/>
      <w:r w:rsidRPr="008366E3">
        <w:rPr>
          <w:rFonts w:asciiTheme="majorBidi" w:hAnsiTheme="majorBidi" w:cstheme="majorBidi"/>
          <w:b w:val="0"/>
          <w:bCs/>
          <w:sz w:val="24"/>
          <w:szCs w:val="24"/>
          <w:lang w:val="en-US"/>
        </w:rPr>
        <w:t>Xiaoxu</w:t>
      </w:r>
      <w:proofErr w:type="spellEnd"/>
      <w:r w:rsidRPr="008366E3">
        <w:rPr>
          <w:rFonts w:asciiTheme="majorBidi" w:hAnsiTheme="majorBidi" w:cstheme="majorBidi"/>
          <w:b w:val="0"/>
          <w:bCs/>
          <w:sz w:val="24"/>
          <w:szCs w:val="24"/>
          <w:lang w:val="en-US"/>
        </w:rPr>
        <w:t xml:space="preserve"> Han</w:t>
      </w:r>
      <w:r w:rsidR="000E622B">
        <w:rPr>
          <w:rFonts w:asciiTheme="majorBidi" w:hAnsiTheme="majorBidi" w:cstheme="majorBidi"/>
          <w:b w:val="0"/>
          <w:bCs/>
          <w:sz w:val="24"/>
          <w:szCs w:val="24"/>
          <w:lang w:val="en-US"/>
        </w:rPr>
        <w:t>(</w:t>
      </w:r>
      <w:r w:rsidR="000E622B" w:rsidRPr="000E622B">
        <w:rPr>
          <w:rFonts w:asciiTheme="majorBidi" w:hAnsiTheme="majorBidi" w:cstheme="majorBidi"/>
          <w:b w:val="0"/>
          <w:bCs/>
          <w:sz w:val="24"/>
          <w:szCs w:val="24"/>
          <w:lang w:val="en-US"/>
        </w:rPr>
        <w:t>https://orcid.org/0000-000</w:t>
      </w:r>
      <w:r w:rsidR="000E622B">
        <w:rPr>
          <w:rFonts w:asciiTheme="majorBidi" w:hAnsiTheme="majorBidi" w:cstheme="majorBidi"/>
          <w:b w:val="0"/>
          <w:bCs/>
          <w:sz w:val="24"/>
          <w:szCs w:val="24"/>
          <w:lang w:val="en-US"/>
        </w:rPr>
        <w:t>4</w:t>
      </w:r>
      <w:r w:rsidR="000E622B" w:rsidRPr="000E622B">
        <w:rPr>
          <w:rFonts w:asciiTheme="majorBidi" w:hAnsiTheme="majorBidi" w:cstheme="majorBidi"/>
          <w:b w:val="0"/>
          <w:bCs/>
          <w:sz w:val="24"/>
          <w:szCs w:val="24"/>
          <w:lang w:val="en-US"/>
        </w:rPr>
        <w:t>-301</w:t>
      </w:r>
      <w:r w:rsidR="000E622B">
        <w:rPr>
          <w:rFonts w:asciiTheme="majorBidi" w:hAnsiTheme="majorBidi" w:cstheme="majorBidi"/>
          <w:b w:val="0"/>
          <w:bCs/>
          <w:sz w:val="24"/>
          <w:szCs w:val="24"/>
          <w:lang w:val="en-US"/>
        </w:rPr>
        <w:t>6</w:t>
      </w:r>
      <w:r w:rsidR="000E622B" w:rsidRPr="000E622B">
        <w:rPr>
          <w:rFonts w:asciiTheme="majorBidi" w:hAnsiTheme="majorBidi" w:cstheme="majorBidi"/>
          <w:b w:val="0"/>
          <w:bCs/>
          <w:sz w:val="24"/>
          <w:szCs w:val="24"/>
          <w:lang w:val="en-US"/>
        </w:rPr>
        <w:t>-6317</w:t>
      </w:r>
      <w:r w:rsidR="000E622B">
        <w:rPr>
          <w:rFonts w:asciiTheme="majorBidi" w:hAnsiTheme="majorBidi" w:cstheme="majorBidi"/>
          <w:b w:val="0"/>
          <w:bCs/>
          <w:sz w:val="24"/>
          <w:szCs w:val="24"/>
          <w:lang w:val="en-US"/>
        </w:rPr>
        <w:t>)</w:t>
      </w:r>
      <w:r w:rsidR="00854AB0" w:rsidRPr="000E622B">
        <w:rPr>
          <w:rFonts w:asciiTheme="majorBidi" w:hAnsiTheme="majorBidi" w:cstheme="majorBidi"/>
          <w:b w:val="0"/>
          <w:bCs/>
          <w:i/>
          <w:iCs/>
          <w:sz w:val="24"/>
          <w:szCs w:val="24"/>
          <w:vertAlign w:val="superscript"/>
          <w:lang w:val="en-US"/>
        </w:rPr>
        <w:t>a</w:t>
      </w:r>
      <w:r w:rsidRPr="008366E3">
        <w:rPr>
          <w:rFonts w:asciiTheme="majorBidi" w:eastAsia="SimSun" w:hAnsiTheme="majorBidi" w:cstheme="majorBidi"/>
          <w:b w:val="0"/>
          <w:bCs/>
          <w:sz w:val="24"/>
          <w:szCs w:val="24"/>
          <w:lang w:val="en-US"/>
        </w:rPr>
        <w:t xml:space="preserve">, </w:t>
      </w:r>
      <w:proofErr w:type="spellStart"/>
      <w:r w:rsidRPr="008366E3">
        <w:rPr>
          <w:rFonts w:asciiTheme="majorBidi" w:hAnsiTheme="majorBidi" w:cstheme="majorBidi"/>
          <w:b w:val="0"/>
          <w:bCs/>
          <w:sz w:val="24"/>
          <w:szCs w:val="24"/>
          <w:lang w:val="en-US"/>
        </w:rPr>
        <w:t>Hualiang</w:t>
      </w:r>
      <w:proofErr w:type="spellEnd"/>
      <w:r w:rsidRPr="008366E3">
        <w:rPr>
          <w:rFonts w:asciiTheme="majorBidi" w:hAnsiTheme="majorBidi" w:cstheme="majorBidi"/>
          <w:b w:val="0"/>
          <w:bCs/>
          <w:sz w:val="24"/>
          <w:szCs w:val="24"/>
          <w:lang w:val="en-US"/>
        </w:rPr>
        <w:t xml:space="preserve"> An</w:t>
      </w:r>
      <w:r w:rsidR="000E622B">
        <w:rPr>
          <w:rFonts w:asciiTheme="majorBidi" w:hAnsiTheme="majorBidi" w:cstheme="majorBidi"/>
          <w:b w:val="0"/>
          <w:bCs/>
          <w:sz w:val="24"/>
          <w:szCs w:val="24"/>
          <w:lang w:val="en-US"/>
        </w:rPr>
        <w:t>(</w:t>
      </w:r>
      <w:r w:rsidR="000E622B" w:rsidRPr="000E622B">
        <w:rPr>
          <w:rFonts w:asciiTheme="majorBidi" w:hAnsiTheme="majorBidi" w:cstheme="majorBidi"/>
          <w:b w:val="0"/>
          <w:bCs/>
          <w:sz w:val="24"/>
          <w:szCs w:val="24"/>
          <w:lang w:val="en-US"/>
        </w:rPr>
        <w:t>https://orcid.org/0000-000</w:t>
      </w:r>
      <w:r w:rsidR="000E622B">
        <w:rPr>
          <w:rFonts w:asciiTheme="majorBidi" w:hAnsiTheme="majorBidi" w:cstheme="majorBidi"/>
          <w:b w:val="0"/>
          <w:bCs/>
          <w:sz w:val="24"/>
          <w:szCs w:val="24"/>
          <w:lang w:val="en-US"/>
        </w:rPr>
        <w:t>1</w:t>
      </w:r>
      <w:r w:rsidR="000E622B" w:rsidRPr="000E622B">
        <w:rPr>
          <w:rFonts w:asciiTheme="majorBidi" w:hAnsiTheme="majorBidi" w:cstheme="majorBidi"/>
          <w:b w:val="0"/>
          <w:bCs/>
          <w:sz w:val="24"/>
          <w:szCs w:val="24"/>
          <w:lang w:val="en-US"/>
        </w:rPr>
        <w:t>-30</w:t>
      </w:r>
      <w:r w:rsidR="000E622B">
        <w:rPr>
          <w:rFonts w:asciiTheme="majorBidi" w:hAnsiTheme="majorBidi" w:cstheme="majorBidi"/>
          <w:b w:val="0"/>
          <w:bCs/>
          <w:sz w:val="24"/>
          <w:szCs w:val="24"/>
          <w:lang w:val="en-US"/>
        </w:rPr>
        <w:t>34</w:t>
      </w:r>
      <w:r w:rsidR="000E622B" w:rsidRPr="000E622B">
        <w:rPr>
          <w:rFonts w:asciiTheme="majorBidi" w:hAnsiTheme="majorBidi" w:cstheme="majorBidi"/>
          <w:b w:val="0"/>
          <w:bCs/>
          <w:sz w:val="24"/>
          <w:szCs w:val="24"/>
          <w:lang w:val="en-US"/>
        </w:rPr>
        <w:t>-6</w:t>
      </w:r>
      <w:r w:rsidR="000E622B">
        <w:rPr>
          <w:rFonts w:asciiTheme="majorBidi" w:hAnsiTheme="majorBidi" w:cstheme="majorBidi"/>
          <w:b w:val="0"/>
          <w:bCs/>
          <w:sz w:val="24"/>
          <w:szCs w:val="24"/>
          <w:lang w:val="en-US"/>
        </w:rPr>
        <w:t>655)</w:t>
      </w:r>
      <w:r w:rsidR="00854AB0" w:rsidRPr="000E622B">
        <w:rPr>
          <w:rFonts w:asciiTheme="majorBidi" w:hAnsiTheme="majorBidi" w:cstheme="majorBidi"/>
          <w:b w:val="0"/>
          <w:bCs/>
          <w:i/>
          <w:iCs/>
          <w:sz w:val="24"/>
          <w:szCs w:val="24"/>
          <w:vertAlign w:val="superscript"/>
          <w:lang w:val="en-US"/>
        </w:rPr>
        <w:t>a</w:t>
      </w:r>
      <w:r w:rsidR="008F1B6C" w:rsidRPr="008366E3">
        <w:rPr>
          <w:rFonts w:asciiTheme="majorBidi" w:hAnsiTheme="majorBidi" w:cstheme="majorBidi"/>
          <w:b w:val="0"/>
          <w:bCs/>
          <w:sz w:val="24"/>
          <w:szCs w:val="24"/>
          <w:vertAlign w:val="superscript"/>
          <w:lang w:val="en-US"/>
        </w:rPr>
        <w:t>,</w:t>
      </w:r>
      <w:r w:rsidRPr="008366E3">
        <w:rPr>
          <w:rFonts w:asciiTheme="majorBidi" w:hAnsiTheme="majorBidi" w:cstheme="majorBidi"/>
          <w:b w:val="0"/>
          <w:bCs/>
          <w:sz w:val="24"/>
          <w:szCs w:val="24"/>
          <w:lang w:val="en-US"/>
        </w:rPr>
        <w:t xml:space="preserve">*, </w:t>
      </w:r>
      <w:proofErr w:type="spellStart"/>
      <w:r w:rsidRPr="008366E3">
        <w:rPr>
          <w:rFonts w:asciiTheme="majorBidi" w:hAnsiTheme="majorBidi" w:cstheme="majorBidi"/>
          <w:b w:val="0"/>
          <w:bCs/>
          <w:sz w:val="24"/>
          <w:szCs w:val="24"/>
          <w:lang w:val="en-US"/>
        </w:rPr>
        <w:t>Xinqiang</w:t>
      </w:r>
      <w:proofErr w:type="spellEnd"/>
      <w:r w:rsidRPr="008366E3">
        <w:rPr>
          <w:rFonts w:asciiTheme="majorBidi" w:hAnsiTheme="majorBidi" w:cstheme="majorBidi"/>
          <w:b w:val="0"/>
          <w:bCs/>
          <w:sz w:val="24"/>
          <w:szCs w:val="24"/>
          <w:lang w:val="en-US"/>
        </w:rPr>
        <w:t xml:space="preserve"> Zhao</w:t>
      </w:r>
      <w:r w:rsidR="000E622B">
        <w:rPr>
          <w:rFonts w:asciiTheme="majorBidi" w:hAnsiTheme="majorBidi" w:cstheme="majorBidi"/>
          <w:b w:val="0"/>
          <w:bCs/>
          <w:sz w:val="24"/>
          <w:szCs w:val="24"/>
          <w:lang w:val="en-US"/>
        </w:rPr>
        <w:t>(</w:t>
      </w:r>
      <w:r w:rsidR="000E622B" w:rsidRPr="000E622B">
        <w:rPr>
          <w:rFonts w:asciiTheme="majorBidi" w:hAnsiTheme="majorBidi" w:cstheme="majorBidi"/>
          <w:b w:val="0"/>
          <w:bCs/>
          <w:sz w:val="24"/>
          <w:szCs w:val="24"/>
          <w:lang w:val="en-US"/>
        </w:rPr>
        <w:t>https://orcid.org/0000-000</w:t>
      </w:r>
      <w:r w:rsidR="000E622B">
        <w:rPr>
          <w:rFonts w:asciiTheme="majorBidi" w:hAnsiTheme="majorBidi" w:cstheme="majorBidi"/>
          <w:b w:val="0"/>
          <w:bCs/>
          <w:sz w:val="24"/>
          <w:szCs w:val="24"/>
          <w:lang w:val="en-US"/>
        </w:rPr>
        <w:t>2</w:t>
      </w:r>
      <w:r w:rsidR="000E622B" w:rsidRPr="000E622B">
        <w:rPr>
          <w:rFonts w:asciiTheme="majorBidi" w:hAnsiTheme="majorBidi" w:cstheme="majorBidi"/>
          <w:b w:val="0"/>
          <w:bCs/>
          <w:sz w:val="24"/>
          <w:szCs w:val="24"/>
          <w:lang w:val="en-US"/>
        </w:rPr>
        <w:t>-30</w:t>
      </w:r>
      <w:r w:rsidR="000E622B">
        <w:rPr>
          <w:rFonts w:asciiTheme="majorBidi" w:hAnsiTheme="majorBidi" w:cstheme="majorBidi"/>
          <w:b w:val="0"/>
          <w:bCs/>
          <w:sz w:val="24"/>
          <w:szCs w:val="24"/>
          <w:lang w:val="en-US"/>
        </w:rPr>
        <w:t>33</w:t>
      </w:r>
      <w:r w:rsidR="000E622B" w:rsidRPr="000E622B">
        <w:rPr>
          <w:rFonts w:asciiTheme="majorBidi" w:hAnsiTheme="majorBidi" w:cstheme="majorBidi"/>
          <w:b w:val="0"/>
          <w:bCs/>
          <w:sz w:val="24"/>
          <w:szCs w:val="24"/>
          <w:lang w:val="en-US"/>
        </w:rPr>
        <w:t>-</w:t>
      </w:r>
      <w:r w:rsidR="000E622B">
        <w:rPr>
          <w:rFonts w:asciiTheme="majorBidi" w:hAnsiTheme="majorBidi" w:cstheme="majorBidi"/>
          <w:b w:val="0"/>
          <w:bCs/>
          <w:sz w:val="24"/>
          <w:szCs w:val="24"/>
          <w:lang w:val="en-US"/>
        </w:rPr>
        <w:t>3156)</w:t>
      </w:r>
      <w:r w:rsidR="00854AB0" w:rsidRPr="000E622B">
        <w:rPr>
          <w:rFonts w:asciiTheme="majorBidi" w:hAnsiTheme="majorBidi" w:cstheme="majorBidi"/>
          <w:b w:val="0"/>
          <w:bCs/>
          <w:i/>
          <w:iCs/>
          <w:sz w:val="24"/>
          <w:szCs w:val="24"/>
          <w:vertAlign w:val="superscript"/>
          <w:lang w:val="en-US"/>
        </w:rPr>
        <w:t>a</w:t>
      </w:r>
      <w:r w:rsidR="008F1B6C" w:rsidRPr="008366E3">
        <w:rPr>
          <w:rFonts w:asciiTheme="majorBidi" w:hAnsiTheme="majorBidi" w:cstheme="majorBidi"/>
          <w:b w:val="0"/>
          <w:bCs/>
          <w:sz w:val="24"/>
          <w:szCs w:val="24"/>
          <w:vertAlign w:val="superscript"/>
          <w:lang w:val="en-US"/>
        </w:rPr>
        <w:t>,</w:t>
      </w:r>
      <w:r w:rsidRPr="008366E3">
        <w:rPr>
          <w:rFonts w:asciiTheme="majorBidi" w:hAnsiTheme="majorBidi" w:cstheme="majorBidi"/>
          <w:b w:val="0"/>
          <w:bCs/>
          <w:sz w:val="24"/>
          <w:szCs w:val="24"/>
          <w:lang w:val="en-US"/>
        </w:rPr>
        <w:t>** and Yanji Wang</w:t>
      </w:r>
      <w:r w:rsidR="000E622B">
        <w:rPr>
          <w:rFonts w:asciiTheme="majorBidi" w:hAnsiTheme="majorBidi" w:cstheme="majorBidi"/>
          <w:b w:val="0"/>
          <w:bCs/>
          <w:sz w:val="24"/>
          <w:szCs w:val="24"/>
          <w:lang w:val="en-US"/>
        </w:rPr>
        <w:t>(</w:t>
      </w:r>
      <w:r w:rsidR="000E622B" w:rsidRPr="000E622B">
        <w:rPr>
          <w:rFonts w:asciiTheme="majorBidi" w:hAnsiTheme="majorBidi" w:cstheme="majorBidi"/>
          <w:b w:val="0"/>
          <w:bCs/>
          <w:sz w:val="24"/>
          <w:szCs w:val="24"/>
          <w:lang w:val="en-US"/>
        </w:rPr>
        <w:t>https://orcid.org/0000-0</w:t>
      </w:r>
      <w:r w:rsidR="000E622B">
        <w:rPr>
          <w:rFonts w:asciiTheme="majorBidi" w:hAnsiTheme="majorBidi" w:cstheme="majorBidi"/>
          <w:b w:val="0"/>
          <w:bCs/>
          <w:sz w:val="24"/>
          <w:szCs w:val="24"/>
          <w:lang w:val="en-US"/>
        </w:rPr>
        <w:t>1</w:t>
      </w:r>
      <w:r w:rsidR="000E622B" w:rsidRPr="000E622B">
        <w:rPr>
          <w:rFonts w:asciiTheme="majorBidi" w:hAnsiTheme="majorBidi" w:cstheme="majorBidi"/>
          <w:b w:val="0"/>
          <w:bCs/>
          <w:sz w:val="24"/>
          <w:szCs w:val="24"/>
          <w:lang w:val="en-US"/>
        </w:rPr>
        <w:t>0</w:t>
      </w:r>
      <w:r w:rsidR="000E622B">
        <w:rPr>
          <w:rFonts w:asciiTheme="majorBidi" w:hAnsiTheme="majorBidi" w:cstheme="majorBidi"/>
          <w:b w:val="0"/>
          <w:bCs/>
          <w:sz w:val="24"/>
          <w:szCs w:val="24"/>
          <w:lang w:val="en-US"/>
        </w:rPr>
        <w:t>8</w:t>
      </w:r>
      <w:r w:rsidR="000E622B" w:rsidRPr="000E622B">
        <w:rPr>
          <w:rFonts w:asciiTheme="majorBidi" w:hAnsiTheme="majorBidi" w:cstheme="majorBidi"/>
          <w:b w:val="0"/>
          <w:bCs/>
          <w:sz w:val="24"/>
          <w:szCs w:val="24"/>
          <w:lang w:val="en-US"/>
        </w:rPr>
        <w:t>-30</w:t>
      </w:r>
      <w:r w:rsidR="000E622B">
        <w:rPr>
          <w:rFonts w:asciiTheme="majorBidi" w:hAnsiTheme="majorBidi" w:cstheme="majorBidi"/>
          <w:b w:val="0"/>
          <w:bCs/>
          <w:sz w:val="24"/>
          <w:szCs w:val="24"/>
          <w:lang w:val="en-US"/>
        </w:rPr>
        <w:t>34</w:t>
      </w:r>
      <w:r w:rsidR="000E622B" w:rsidRPr="000E622B">
        <w:rPr>
          <w:rFonts w:asciiTheme="majorBidi" w:hAnsiTheme="majorBidi" w:cstheme="majorBidi"/>
          <w:b w:val="0"/>
          <w:bCs/>
          <w:sz w:val="24"/>
          <w:szCs w:val="24"/>
          <w:lang w:val="en-US"/>
        </w:rPr>
        <w:t>-</w:t>
      </w:r>
      <w:r w:rsidR="000E622B">
        <w:rPr>
          <w:rFonts w:asciiTheme="majorBidi" w:hAnsiTheme="majorBidi" w:cstheme="majorBidi"/>
          <w:b w:val="0"/>
          <w:bCs/>
          <w:sz w:val="24"/>
          <w:szCs w:val="24"/>
          <w:lang w:val="en-US"/>
        </w:rPr>
        <w:t>555X)</w:t>
      </w:r>
      <w:r w:rsidR="00854AB0" w:rsidRPr="000E622B">
        <w:rPr>
          <w:rFonts w:asciiTheme="majorBidi" w:hAnsiTheme="majorBidi" w:cstheme="majorBidi"/>
          <w:b w:val="0"/>
          <w:bCs/>
          <w:i/>
          <w:iCs/>
          <w:sz w:val="24"/>
          <w:szCs w:val="24"/>
          <w:vertAlign w:val="superscript"/>
          <w:lang w:val="en-US"/>
        </w:rPr>
        <w:t>a</w:t>
      </w:r>
    </w:p>
    <w:p w14:paraId="1989DA8B" w14:textId="77777777" w:rsidR="00854AB0" w:rsidRPr="008366E3" w:rsidRDefault="00854AB0" w:rsidP="000E622B">
      <w:pPr>
        <w:pStyle w:val="Address"/>
        <w:suppressAutoHyphens/>
        <w:spacing w:line="276" w:lineRule="auto"/>
        <w:rPr>
          <w:rFonts w:asciiTheme="majorBidi" w:hAnsiTheme="majorBidi" w:cstheme="majorBidi"/>
          <w:i w:val="0"/>
          <w:sz w:val="24"/>
          <w:szCs w:val="24"/>
          <w:lang w:val="en-US"/>
        </w:rPr>
      </w:pPr>
    </w:p>
    <w:p w14:paraId="5891C942" w14:textId="77777777" w:rsidR="004C58E4" w:rsidRPr="008366E3" w:rsidRDefault="00854AB0" w:rsidP="000E622B">
      <w:pPr>
        <w:pStyle w:val="Address"/>
        <w:suppressAutoHyphens/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8366E3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a</w:t>
      </w:r>
      <w:r w:rsidR="004C58E4" w:rsidRPr="008366E3">
        <w:rPr>
          <w:rFonts w:asciiTheme="majorBidi" w:hAnsiTheme="majorBidi" w:cstheme="majorBidi"/>
          <w:sz w:val="24"/>
          <w:szCs w:val="24"/>
          <w:lang w:val="en-US"/>
        </w:rPr>
        <w:t>Hebei</w:t>
      </w:r>
      <w:proofErr w:type="spellEnd"/>
      <w:r w:rsidR="004C58E4" w:rsidRPr="008366E3">
        <w:rPr>
          <w:rFonts w:asciiTheme="majorBidi" w:hAnsiTheme="majorBidi" w:cstheme="majorBidi"/>
          <w:sz w:val="24"/>
          <w:szCs w:val="24"/>
          <w:lang w:val="en-US"/>
        </w:rPr>
        <w:t xml:space="preserve"> Provincial Key Lab of Green Chemical Technology and High Efficient Energy Saving</w:t>
      </w:r>
      <w:r w:rsidR="003A516B" w:rsidRPr="008366E3">
        <w:rPr>
          <w:rFonts w:asciiTheme="majorBidi" w:hAnsiTheme="majorBidi" w:cstheme="majorBidi"/>
          <w:sz w:val="24"/>
          <w:szCs w:val="24"/>
          <w:lang w:val="en-US"/>
        </w:rPr>
        <w:t>,</w:t>
      </w:r>
      <w:r w:rsidR="00AC5042" w:rsidRPr="008366E3">
        <w:rPr>
          <w:rFonts w:asciiTheme="majorBidi" w:hAnsiTheme="majorBidi" w:cstheme="majorBidi"/>
          <w:sz w:val="24"/>
          <w:szCs w:val="24"/>
          <w:lang w:val="en-US" w:eastAsia="zh-CN"/>
        </w:rPr>
        <w:t xml:space="preserve"> </w:t>
      </w:r>
      <w:r w:rsidR="004C58E4" w:rsidRPr="008366E3">
        <w:rPr>
          <w:rFonts w:asciiTheme="majorBidi" w:hAnsiTheme="majorBidi" w:cstheme="majorBidi"/>
          <w:sz w:val="24"/>
          <w:szCs w:val="24"/>
          <w:lang w:val="en-US"/>
        </w:rPr>
        <w:t>National-Local Joint Engineering Laboratory for Energy Conservation in Chemical Process Integration and Resources Utilization</w:t>
      </w:r>
      <w:r w:rsidR="00AC5042" w:rsidRPr="008366E3">
        <w:rPr>
          <w:rFonts w:asciiTheme="majorBidi" w:hAnsiTheme="majorBidi" w:cstheme="majorBidi"/>
          <w:sz w:val="24"/>
          <w:szCs w:val="24"/>
          <w:lang w:val="en-US"/>
        </w:rPr>
        <w:t>,</w:t>
      </w:r>
      <w:r w:rsidR="00AC5042" w:rsidRPr="008366E3">
        <w:rPr>
          <w:rFonts w:asciiTheme="majorBidi" w:hAnsiTheme="majorBidi" w:cstheme="majorBidi"/>
          <w:sz w:val="24"/>
          <w:szCs w:val="24"/>
          <w:lang w:val="en-US" w:eastAsia="zh-CN"/>
        </w:rPr>
        <w:t xml:space="preserve"> </w:t>
      </w:r>
      <w:r w:rsidR="00CF65AC" w:rsidRPr="008366E3">
        <w:rPr>
          <w:rFonts w:asciiTheme="majorBidi" w:hAnsiTheme="majorBidi" w:cstheme="majorBidi"/>
          <w:sz w:val="24"/>
          <w:szCs w:val="24"/>
          <w:lang w:val="en-US" w:eastAsia="zh-CN"/>
        </w:rPr>
        <w:t xml:space="preserve">School of Chemical Engineering and Technology, </w:t>
      </w:r>
      <w:r w:rsidR="004C58E4" w:rsidRPr="008366E3">
        <w:rPr>
          <w:rFonts w:asciiTheme="majorBidi" w:hAnsiTheme="majorBidi" w:cstheme="majorBidi"/>
          <w:sz w:val="24"/>
          <w:szCs w:val="24"/>
          <w:lang w:val="en-US"/>
        </w:rPr>
        <w:t>Hebei University of Technology</w:t>
      </w:r>
      <w:r w:rsidR="00AC5042" w:rsidRPr="008366E3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014EEF" w:rsidRPr="008366E3">
        <w:rPr>
          <w:rFonts w:asciiTheme="majorBidi" w:hAnsiTheme="majorBidi" w:cstheme="majorBidi"/>
          <w:sz w:val="24"/>
          <w:szCs w:val="24"/>
          <w:lang w:val="en-US"/>
        </w:rPr>
        <w:t xml:space="preserve">Tianjin, </w:t>
      </w:r>
      <w:r w:rsidR="00AC5042" w:rsidRPr="008366E3">
        <w:rPr>
          <w:rFonts w:asciiTheme="majorBidi" w:hAnsiTheme="majorBidi" w:cstheme="majorBidi"/>
          <w:sz w:val="24"/>
          <w:szCs w:val="24"/>
          <w:lang w:val="en-US"/>
        </w:rPr>
        <w:t xml:space="preserve">300000 </w:t>
      </w:r>
      <w:r w:rsidR="00014EEF" w:rsidRPr="008366E3">
        <w:rPr>
          <w:rFonts w:asciiTheme="majorBidi" w:hAnsiTheme="majorBidi" w:cstheme="majorBidi"/>
          <w:sz w:val="24"/>
          <w:szCs w:val="24"/>
          <w:lang w:val="en-US"/>
        </w:rPr>
        <w:t>China</w:t>
      </w:r>
    </w:p>
    <w:p w14:paraId="6BE2BCBE" w14:textId="77777777" w:rsidR="004C58E4" w:rsidRPr="008366E3" w:rsidRDefault="004C58E4" w:rsidP="000E622B">
      <w:pPr>
        <w:pStyle w:val="Address"/>
        <w:suppressAutoHyphens/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8366E3">
        <w:rPr>
          <w:rFonts w:asciiTheme="majorBidi" w:hAnsiTheme="majorBidi" w:cstheme="majorBidi"/>
          <w:iCs/>
          <w:sz w:val="24"/>
          <w:szCs w:val="24"/>
          <w:lang w:val="en-US"/>
        </w:rPr>
        <w:t>*e-mail:</w:t>
      </w:r>
      <w:r w:rsidRPr="008366E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hyperlink r:id="rId7" w:history="1">
        <w:r w:rsidRPr="008366E3">
          <w:rPr>
            <w:rStyle w:val="af4"/>
            <w:rFonts w:asciiTheme="majorBidi" w:hAnsiTheme="majorBidi" w:cstheme="majorBidi"/>
            <w:sz w:val="24"/>
            <w:szCs w:val="24"/>
            <w:lang w:val="en-US"/>
          </w:rPr>
          <w:t>anhl@hebut.edu.cn</w:t>
        </w:r>
      </w:hyperlink>
    </w:p>
    <w:p w14:paraId="746FC812" w14:textId="77777777" w:rsidR="004C58E4" w:rsidRPr="008366E3" w:rsidRDefault="004C58E4" w:rsidP="000E622B">
      <w:pPr>
        <w:pStyle w:val="Address"/>
        <w:suppressAutoHyphens/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8366E3">
        <w:rPr>
          <w:rFonts w:asciiTheme="majorBidi" w:hAnsiTheme="majorBidi" w:cstheme="majorBidi"/>
          <w:sz w:val="24"/>
          <w:szCs w:val="24"/>
          <w:lang w:val="en-US"/>
        </w:rPr>
        <w:t>*</w:t>
      </w:r>
      <w:r w:rsidRPr="008366E3">
        <w:rPr>
          <w:rFonts w:asciiTheme="majorBidi" w:hAnsiTheme="majorBidi" w:cstheme="majorBidi"/>
          <w:iCs/>
          <w:sz w:val="24"/>
          <w:szCs w:val="24"/>
          <w:lang w:val="en-US"/>
        </w:rPr>
        <w:t>*e-mail:</w:t>
      </w:r>
      <w:r w:rsidRPr="008366E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hyperlink r:id="rId8" w:history="1">
        <w:r w:rsidRPr="008366E3">
          <w:rPr>
            <w:rFonts w:asciiTheme="majorBidi" w:hAnsiTheme="majorBidi" w:cstheme="majorBidi"/>
            <w:color w:val="0000FF"/>
            <w:sz w:val="24"/>
            <w:szCs w:val="24"/>
            <w:u w:val="single"/>
            <w:lang w:val="en-US"/>
          </w:rPr>
          <w:t>zhaoxq@hebut.edu.cn</w:t>
        </w:r>
      </w:hyperlink>
    </w:p>
    <w:p w14:paraId="49A43B1C" w14:textId="796F2125" w:rsidR="004C58E4" w:rsidRPr="008366E3" w:rsidRDefault="00854AB0" w:rsidP="000E622B">
      <w:pPr>
        <w:pStyle w:val="Abstract"/>
        <w:suppressAutoHyphens/>
        <w:spacing w:line="276" w:lineRule="auto"/>
        <w:rPr>
          <w:rFonts w:asciiTheme="majorBidi" w:eastAsia="SimSun" w:hAnsiTheme="majorBidi" w:cstheme="majorBidi"/>
          <w:sz w:val="24"/>
          <w:szCs w:val="24"/>
          <w:lang w:val="en-US"/>
        </w:rPr>
      </w:pPr>
      <w:bookmarkStart w:id="4" w:name="OLE_LINK14"/>
      <w:bookmarkStart w:id="5" w:name="OLE_LINK15"/>
      <w:bookmarkStart w:id="6" w:name="OLE_LINK18"/>
      <w:bookmarkEnd w:id="2"/>
      <w:bookmarkEnd w:id="3"/>
      <w:r w:rsidRPr="008366E3">
        <w:rPr>
          <w:rFonts w:asciiTheme="majorBidi" w:eastAsia="SimSun" w:hAnsiTheme="majorBidi" w:cstheme="majorBidi"/>
          <w:b/>
          <w:sz w:val="24"/>
          <w:szCs w:val="24"/>
          <w:lang w:val="en-US"/>
        </w:rPr>
        <w:t>Abstract</w:t>
      </w:r>
      <w:r w:rsidR="008366E3" w:rsidRPr="008366E3">
        <w:rPr>
          <w:rFonts w:asciiTheme="majorBidi" w:eastAsia="SimSun" w:hAnsiTheme="majorBidi" w:cstheme="majorBidi"/>
          <w:sz w:val="24"/>
          <w:szCs w:val="24"/>
          <w:lang w:val="en-US"/>
        </w:rPr>
        <w:t>—</w:t>
      </w:r>
      <w:r w:rsidR="004C58E4" w:rsidRPr="008366E3">
        <w:rPr>
          <w:rFonts w:asciiTheme="majorBidi" w:eastAsia="SimSun" w:hAnsiTheme="majorBidi" w:cstheme="majorBidi"/>
          <w:sz w:val="24"/>
          <w:szCs w:val="24"/>
          <w:lang w:val="en-US"/>
        </w:rPr>
        <w:t xml:space="preserve">Ethanol </w:t>
      </w:r>
      <w:proofErr w:type="spellStart"/>
      <w:r w:rsidR="004C58E4" w:rsidRPr="008366E3">
        <w:rPr>
          <w:rFonts w:asciiTheme="majorBidi" w:eastAsia="SimSun" w:hAnsiTheme="majorBidi" w:cstheme="majorBidi"/>
          <w:sz w:val="24"/>
          <w:szCs w:val="24"/>
          <w:lang w:val="en-US"/>
        </w:rPr>
        <w:t>Guerbet</w:t>
      </w:r>
      <w:proofErr w:type="spellEnd"/>
      <w:r w:rsidR="004C58E4" w:rsidRPr="008366E3">
        <w:rPr>
          <w:rFonts w:asciiTheme="majorBidi" w:eastAsia="SimSun" w:hAnsiTheme="majorBidi" w:cstheme="majorBidi"/>
          <w:sz w:val="24"/>
          <w:szCs w:val="24"/>
          <w:lang w:val="en-US"/>
        </w:rPr>
        <w:t xml:space="preserve"> condensation (EGC) is a green process for preparing </w:t>
      </w:r>
      <w:r w:rsidR="004C58E4" w:rsidRPr="008366E3">
        <w:rPr>
          <w:rFonts w:asciiTheme="majorBidi" w:eastAsia="SimSun" w:hAnsiTheme="majorBidi" w:cstheme="majorBidi"/>
          <w:i/>
          <w:sz w:val="24"/>
          <w:szCs w:val="24"/>
          <w:lang w:val="en-US"/>
        </w:rPr>
        <w:t>n</w:t>
      </w:r>
      <w:r w:rsidR="004C58E4" w:rsidRPr="008366E3">
        <w:rPr>
          <w:rFonts w:asciiTheme="majorBidi" w:eastAsia="SimSun" w:hAnsiTheme="majorBidi" w:cstheme="majorBidi"/>
          <w:sz w:val="24"/>
          <w:szCs w:val="24"/>
          <w:lang w:val="en-US"/>
        </w:rPr>
        <w:t xml:space="preserve">-butanol and the development of highly effective solid catalysts is still the bottleneck of this reaction. In this work, a series of multifunctional catalysts </w:t>
      </w:r>
      <w:r w:rsidR="008366E3">
        <w:rPr>
          <w:rFonts w:asciiTheme="majorBidi" w:eastAsia="SimSun" w:hAnsiTheme="majorBidi" w:cstheme="majorBidi"/>
          <w:sz w:val="24"/>
          <w:szCs w:val="24"/>
          <w:lang w:val="en-US"/>
        </w:rPr>
        <w:t>Ni–</w:t>
      </w:r>
      <w:r w:rsidR="004C58E4" w:rsidRPr="008366E3">
        <w:rPr>
          <w:rFonts w:asciiTheme="majorBidi" w:eastAsia="SimSun" w:hAnsiTheme="majorBidi" w:cstheme="majorBidi"/>
          <w:sz w:val="24"/>
          <w:szCs w:val="24"/>
          <w:lang w:val="en-US"/>
        </w:rPr>
        <w:t>X/TiO</w:t>
      </w:r>
      <w:r w:rsidR="004C58E4" w:rsidRPr="008366E3">
        <w:rPr>
          <w:rFonts w:asciiTheme="majorBidi" w:eastAsia="SimSun" w:hAnsiTheme="majorBidi" w:cstheme="majorBidi"/>
          <w:sz w:val="24"/>
          <w:szCs w:val="24"/>
          <w:vertAlign w:val="subscript"/>
          <w:lang w:val="en-US"/>
        </w:rPr>
        <w:t>2</w:t>
      </w:r>
      <w:r w:rsidR="004C58E4" w:rsidRPr="008366E3">
        <w:rPr>
          <w:rFonts w:asciiTheme="majorBidi" w:eastAsia="SimSun" w:hAnsiTheme="majorBidi" w:cstheme="majorBidi"/>
          <w:sz w:val="24"/>
          <w:szCs w:val="24"/>
          <w:lang w:val="en-US"/>
        </w:rPr>
        <w:t xml:space="preserve"> (X</w:t>
      </w:r>
      <w:r w:rsidR="007B3541" w:rsidRPr="008366E3">
        <w:rPr>
          <w:rFonts w:asciiTheme="majorBidi" w:eastAsia="SimSun" w:hAnsiTheme="majorBidi" w:cstheme="majorBidi"/>
          <w:sz w:val="24"/>
          <w:szCs w:val="24"/>
          <w:lang w:val="en-US"/>
        </w:rPr>
        <w:t xml:space="preserve"> </w:t>
      </w:r>
      <w:r w:rsidR="004C58E4" w:rsidRPr="008366E3">
        <w:rPr>
          <w:rFonts w:asciiTheme="majorBidi" w:eastAsia="SimSun" w:hAnsiTheme="majorBidi" w:cstheme="majorBidi"/>
          <w:sz w:val="24"/>
          <w:szCs w:val="24"/>
          <w:lang w:val="en-US"/>
        </w:rPr>
        <w:t>=</w:t>
      </w:r>
      <w:r w:rsidR="007B3541" w:rsidRPr="008366E3">
        <w:rPr>
          <w:rFonts w:asciiTheme="majorBidi" w:eastAsia="SimSun" w:hAnsiTheme="majorBidi" w:cstheme="majorBidi"/>
          <w:sz w:val="24"/>
          <w:szCs w:val="24"/>
          <w:lang w:val="en-US"/>
        </w:rPr>
        <w:t xml:space="preserve"> </w:t>
      </w:r>
      <w:r w:rsidR="004C58E4" w:rsidRPr="008366E3">
        <w:rPr>
          <w:rFonts w:asciiTheme="majorBidi" w:eastAsia="SimSun" w:hAnsiTheme="majorBidi" w:cstheme="majorBidi"/>
          <w:sz w:val="24"/>
          <w:szCs w:val="24"/>
          <w:lang w:val="en-US"/>
        </w:rPr>
        <w:t xml:space="preserve">Ru, Pt, </w:t>
      </w:r>
      <w:proofErr w:type="spellStart"/>
      <w:r w:rsidR="004C58E4" w:rsidRPr="008366E3">
        <w:rPr>
          <w:rFonts w:asciiTheme="majorBidi" w:eastAsia="SimSun" w:hAnsiTheme="majorBidi" w:cstheme="majorBidi"/>
          <w:sz w:val="24"/>
          <w:szCs w:val="24"/>
          <w:lang w:val="en-US"/>
        </w:rPr>
        <w:t>Ir</w:t>
      </w:r>
      <w:proofErr w:type="spellEnd"/>
      <w:r w:rsidR="004C58E4" w:rsidRPr="008366E3">
        <w:rPr>
          <w:rFonts w:asciiTheme="majorBidi" w:eastAsia="SimSun" w:hAnsiTheme="majorBidi" w:cstheme="majorBidi"/>
          <w:sz w:val="24"/>
          <w:szCs w:val="24"/>
          <w:lang w:val="en-US"/>
        </w:rPr>
        <w:t xml:space="preserve">, Au, Cu, </w:t>
      </w:r>
      <w:proofErr w:type="spellStart"/>
      <w:r w:rsidR="004C58E4" w:rsidRPr="008366E3">
        <w:rPr>
          <w:rFonts w:asciiTheme="majorBidi" w:eastAsia="SimSun" w:hAnsiTheme="majorBidi" w:cstheme="majorBidi"/>
          <w:sz w:val="24"/>
          <w:szCs w:val="24"/>
          <w:lang w:val="en-US"/>
        </w:rPr>
        <w:t>Mn</w:t>
      </w:r>
      <w:proofErr w:type="spellEnd"/>
      <w:r w:rsidR="004C58E4" w:rsidRPr="008366E3">
        <w:rPr>
          <w:rFonts w:asciiTheme="majorBidi" w:eastAsia="SimSun" w:hAnsiTheme="majorBidi" w:cstheme="majorBidi"/>
          <w:sz w:val="24"/>
          <w:szCs w:val="24"/>
          <w:lang w:val="en-US"/>
        </w:rPr>
        <w:t xml:space="preserve">, Co, Fe) were prepared by a co-impregnation method </w:t>
      </w:r>
      <w:r w:rsidR="008366E3" w:rsidRPr="008366E3">
        <w:rPr>
          <w:rFonts w:asciiTheme="majorBidi" w:eastAsia="SimSun" w:hAnsiTheme="majorBidi" w:cstheme="majorBidi"/>
          <w:sz w:val="24"/>
          <w:szCs w:val="24"/>
          <w:lang w:val="en-US"/>
        </w:rPr>
        <w:t>to</w:t>
      </w:r>
      <w:r w:rsidR="004C58E4" w:rsidRPr="008366E3">
        <w:rPr>
          <w:rFonts w:asciiTheme="majorBidi" w:eastAsia="SimSun" w:hAnsiTheme="majorBidi" w:cstheme="majorBidi"/>
          <w:sz w:val="24"/>
          <w:szCs w:val="24"/>
          <w:lang w:val="en-US"/>
        </w:rPr>
        <w:t xml:space="preserve"> improve the catalytic performance, especially the stability. It was found that the addition of the second metal component changed the acidity and alkalinity of Ni/TiO</w:t>
      </w:r>
      <w:r w:rsidR="004C58E4" w:rsidRPr="008366E3">
        <w:rPr>
          <w:rFonts w:asciiTheme="majorBidi" w:eastAsia="SimSun" w:hAnsiTheme="majorBidi" w:cstheme="majorBidi"/>
          <w:sz w:val="24"/>
          <w:szCs w:val="24"/>
          <w:vertAlign w:val="subscript"/>
          <w:lang w:val="en-US"/>
        </w:rPr>
        <w:t xml:space="preserve">2 </w:t>
      </w:r>
      <w:r w:rsidR="004C58E4" w:rsidRPr="008366E3">
        <w:rPr>
          <w:rFonts w:asciiTheme="majorBidi" w:eastAsia="SimSun" w:hAnsiTheme="majorBidi" w:cstheme="majorBidi"/>
          <w:sz w:val="24"/>
          <w:szCs w:val="24"/>
          <w:lang w:val="en-US"/>
        </w:rPr>
        <w:t xml:space="preserve">catalyst. What is more, acid site number affected ethanol conversion while alkali site number affected </w:t>
      </w:r>
      <w:r w:rsidR="004C58E4" w:rsidRPr="008366E3">
        <w:rPr>
          <w:rFonts w:asciiTheme="majorBidi" w:eastAsia="SimSun" w:hAnsiTheme="majorBidi" w:cstheme="majorBidi"/>
          <w:i/>
          <w:sz w:val="24"/>
          <w:szCs w:val="24"/>
          <w:lang w:val="en-US"/>
        </w:rPr>
        <w:t>n</w:t>
      </w:r>
      <w:r w:rsidR="004C58E4" w:rsidRPr="008366E3">
        <w:rPr>
          <w:rFonts w:asciiTheme="majorBidi" w:eastAsia="SimSun" w:hAnsiTheme="majorBidi" w:cstheme="majorBidi"/>
          <w:sz w:val="24"/>
          <w:szCs w:val="24"/>
          <w:lang w:val="en-US"/>
        </w:rPr>
        <w:t xml:space="preserve">-butanol selectivity. Among the </w:t>
      </w:r>
      <w:r w:rsidR="008366E3">
        <w:rPr>
          <w:rFonts w:asciiTheme="majorBidi" w:eastAsia="SimSun" w:hAnsiTheme="majorBidi" w:cstheme="majorBidi"/>
          <w:sz w:val="24"/>
          <w:szCs w:val="24"/>
          <w:lang w:val="en-US"/>
        </w:rPr>
        <w:t>Ni–</w:t>
      </w:r>
      <w:r w:rsidR="004C58E4" w:rsidRPr="008366E3">
        <w:rPr>
          <w:rFonts w:asciiTheme="majorBidi" w:eastAsia="SimSun" w:hAnsiTheme="majorBidi" w:cstheme="majorBidi"/>
          <w:sz w:val="24"/>
          <w:szCs w:val="24"/>
          <w:lang w:val="en-US"/>
        </w:rPr>
        <w:t>X/TiO</w:t>
      </w:r>
      <w:r w:rsidR="004C58E4" w:rsidRPr="008366E3">
        <w:rPr>
          <w:rFonts w:asciiTheme="majorBidi" w:eastAsia="SimSun" w:hAnsiTheme="majorBidi" w:cstheme="majorBidi"/>
          <w:sz w:val="24"/>
          <w:szCs w:val="24"/>
          <w:vertAlign w:val="subscript"/>
          <w:lang w:val="en-US"/>
        </w:rPr>
        <w:t>2</w:t>
      </w:r>
      <w:r w:rsidR="004C58E4" w:rsidRPr="008366E3">
        <w:rPr>
          <w:rFonts w:asciiTheme="majorBidi" w:eastAsia="SimSun" w:hAnsiTheme="majorBidi" w:cstheme="majorBidi"/>
          <w:sz w:val="24"/>
          <w:szCs w:val="24"/>
          <w:lang w:val="en-US"/>
        </w:rPr>
        <w:t xml:space="preserve"> catalysts, </w:t>
      </w:r>
      <w:r w:rsidR="008366E3">
        <w:rPr>
          <w:rFonts w:asciiTheme="majorBidi" w:eastAsia="SimSun" w:hAnsiTheme="majorBidi" w:cstheme="majorBidi"/>
          <w:sz w:val="24"/>
          <w:szCs w:val="24"/>
          <w:lang w:val="en-US"/>
        </w:rPr>
        <w:t>Ni–</w:t>
      </w:r>
      <w:r w:rsidR="004C58E4" w:rsidRPr="008366E3">
        <w:rPr>
          <w:rFonts w:asciiTheme="majorBidi" w:eastAsia="SimSun" w:hAnsiTheme="majorBidi" w:cstheme="majorBidi"/>
          <w:sz w:val="24"/>
          <w:szCs w:val="24"/>
          <w:lang w:val="en-US"/>
        </w:rPr>
        <w:t>Cu/TiO</w:t>
      </w:r>
      <w:r w:rsidR="004C58E4" w:rsidRPr="008366E3">
        <w:rPr>
          <w:rFonts w:asciiTheme="majorBidi" w:eastAsia="SimSun" w:hAnsiTheme="majorBidi" w:cstheme="majorBidi"/>
          <w:sz w:val="24"/>
          <w:szCs w:val="24"/>
          <w:vertAlign w:val="subscript"/>
          <w:lang w:val="en-US"/>
        </w:rPr>
        <w:t>2</w:t>
      </w:r>
      <w:r w:rsidR="004C58E4" w:rsidRPr="008366E3">
        <w:rPr>
          <w:rFonts w:asciiTheme="majorBidi" w:eastAsia="SimSun" w:hAnsiTheme="majorBidi" w:cstheme="majorBidi"/>
          <w:sz w:val="24"/>
          <w:szCs w:val="24"/>
          <w:lang w:val="en-US"/>
        </w:rPr>
        <w:t xml:space="preserve"> showed the best catalytic performance. The effects of preparation conditions on the catalytic performance of </w:t>
      </w:r>
      <w:r w:rsidR="008366E3">
        <w:rPr>
          <w:rFonts w:asciiTheme="majorBidi" w:eastAsia="SimSun" w:hAnsiTheme="majorBidi" w:cstheme="majorBidi"/>
          <w:sz w:val="24"/>
          <w:szCs w:val="24"/>
          <w:lang w:val="en-US"/>
        </w:rPr>
        <w:t>Ni–</w:t>
      </w:r>
      <w:r w:rsidR="004C58E4" w:rsidRPr="008366E3">
        <w:rPr>
          <w:rFonts w:asciiTheme="majorBidi" w:eastAsia="SimSun" w:hAnsiTheme="majorBidi" w:cstheme="majorBidi"/>
          <w:sz w:val="24"/>
          <w:szCs w:val="24"/>
          <w:lang w:val="en-US"/>
        </w:rPr>
        <w:t>Cu/TiO</w:t>
      </w:r>
      <w:r w:rsidR="004C58E4" w:rsidRPr="008366E3">
        <w:rPr>
          <w:rFonts w:asciiTheme="majorBidi" w:eastAsia="SimSun" w:hAnsiTheme="majorBidi" w:cstheme="majorBidi"/>
          <w:sz w:val="24"/>
          <w:szCs w:val="24"/>
          <w:vertAlign w:val="subscript"/>
          <w:lang w:val="en-US"/>
        </w:rPr>
        <w:t>2</w:t>
      </w:r>
      <w:r w:rsidR="004C58E4" w:rsidRPr="008366E3">
        <w:rPr>
          <w:rFonts w:asciiTheme="majorBidi" w:eastAsia="SimSun" w:hAnsiTheme="majorBidi" w:cstheme="majorBidi"/>
          <w:sz w:val="24"/>
          <w:szCs w:val="24"/>
          <w:lang w:val="en-US"/>
        </w:rPr>
        <w:t xml:space="preserve"> were investigated and the results showed that the suitable preparation conditions were as follows: a Ni/Cu mass ratio of </w:t>
      </w:r>
      <w:proofErr w:type="gramStart"/>
      <w:r w:rsidR="004C58E4" w:rsidRPr="008366E3">
        <w:rPr>
          <w:rFonts w:asciiTheme="majorBidi" w:eastAsia="SimSun" w:hAnsiTheme="majorBidi" w:cstheme="majorBidi"/>
          <w:sz w:val="24"/>
          <w:szCs w:val="24"/>
          <w:lang w:val="en-US"/>
        </w:rPr>
        <w:t>59</w:t>
      </w:r>
      <w:r w:rsidR="007B3541" w:rsidRPr="008366E3">
        <w:rPr>
          <w:rFonts w:asciiTheme="majorBidi" w:eastAsia="SimSun" w:hAnsiTheme="majorBidi" w:cstheme="majorBidi"/>
          <w:sz w:val="24"/>
          <w:szCs w:val="24"/>
          <w:lang w:val="en-US"/>
        </w:rPr>
        <w:t xml:space="preserve"> </w:t>
      </w:r>
      <w:r w:rsidR="004C58E4" w:rsidRPr="008366E3">
        <w:rPr>
          <w:rFonts w:asciiTheme="majorBidi" w:eastAsia="SimSun" w:hAnsiTheme="majorBidi" w:cstheme="majorBidi"/>
          <w:sz w:val="24"/>
          <w:szCs w:val="24"/>
          <w:lang w:val="en-US"/>
        </w:rPr>
        <w:t>:</w:t>
      </w:r>
      <w:proofErr w:type="gramEnd"/>
      <w:r w:rsidR="007B3541" w:rsidRPr="008366E3">
        <w:rPr>
          <w:rFonts w:asciiTheme="majorBidi" w:eastAsia="SimSun" w:hAnsiTheme="majorBidi" w:cstheme="majorBidi"/>
          <w:sz w:val="24"/>
          <w:szCs w:val="24"/>
          <w:lang w:val="en-US"/>
        </w:rPr>
        <w:t xml:space="preserve"> </w:t>
      </w:r>
      <w:r w:rsidR="004C58E4" w:rsidRPr="008366E3">
        <w:rPr>
          <w:rFonts w:asciiTheme="majorBidi" w:eastAsia="SimSun" w:hAnsiTheme="majorBidi" w:cstheme="majorBidi"/>
          <w:sz w:val="24"/>
          <w:szCs w:val="24"/>
          <w:lang w:val="en-US"/>
        </w:rPr>
        <w:t xml:space="preserve">1, a </w:t>
      </w:r>
      <w:r w:rsidR="008366E3">
        <w:rPr>
          <w:rFonts w:asciiTheme="majorBidi" w:eastAsia="SimSun" w:hAnsiTheme="majorBidi" w:cstheme="majorBidi"/>
          <w:sz w:val="24"/>
          <w:szCs w:val="24"/>
          <w:lang w:val="en-US"/>
        </w:rPr>
        <w:t>Ni–</w:t>
      </w:r>
      <w:r w:rsidR="004C58E4" w:rsidRPr="008366E3">
        <w:rPr>
          <w:rFonts w:asciiTheme="majorBidi" w:eastAsia="SimSun" w:hAnsiTheme="majorBidi" w:cstheme="majorBidi"/>
          <w:sz w:val="24"/>
          <w:szCs w:val="24"/>
          <w:lang w:val="en-US"/>
        </w:rPr>
        <w:t xml:space="preserve">Cu loading of 12.5 </w:t>
      </w:r>
      <w:proofErr w:type="spellStart"/>
      <w:r w:rsidR="008366E3">
        <w:rPr>
          <w:rFonts w:asciiTheme="majorBidi" w:eastAsia="SimSun" w:hAnsiTheme="majorBidi" w:cstheme="majorBidi"/>
          <w:sz w:val="24"/>
          <w:szCs w:val="24"/>
          <w:lang w:val="en-US"/>
        </w:rPr>
        <w:t>wt</w:t>
      </w:r>
      <w:proofErr w:type="spellEnd"/>
      <w:r w:rsidR="008366E3">
        <w:rPr>
          <w:rFonts w:asciiTheme="majorBidi" w:eastAsia="SimSun" w:hAnsiTheme="majorBidi" w:cstheme="majorBidi"/>
          <w:sz w:val="24"/>
          <w:szCs w:val="24"/>
          <w:lang w:val="en-US"/>
        </w:rPr>
        <w:t xml:space="preserve"> %</w:t>
      </w:r>
      <w:r w:rsidR="004C58E4" w:rsidRPr="008366E3">
        <w:rPr>
          <w:rFonts w:asciiTheme="majorBidi" w:eastAsia="SimSun" w:hAnsiTheme="majorBidi" w:cstheme="majorBidi"/>
          <w:sz w:val="24"/>
          <w:szCs w:val="24"/>
          <w:lang w:val="en-US"/>
        </w:rPr>
        <w:t>, a calcination temperature of</w:t>
      </w:r>
      <w:r w:rsidR="007B3541" w:rsidRPr="008366E3">
        <w:rPr>
          <w:rFonts w:asciiTheme="majorBidi" w:eastAsia="SimSun" w:hAnsiTheme="majorBidi" w:cstheme="majorBidi"/>
          <w:sz w:val="24"/>
          <w:szCs w:val="24"/>
          <w:lang w:val="en-US"/>
        </w:rPr>
        <w:t xml:space="preserve"> 450</w:t>
      </w:r>
      <w:r w:rsidR="004C58E4" w:rsidRPr="008366E3">
        <w:rPr>
          <w:rFonts w:asciiTheme="majorBidi" w:eastAsia="SimSun" w:hAnsiTheme="majorBidi" w:cstheme="majorBidi"/>
          <w:sz w:val="24"/>
          <w:szCs w:val="24"/>
          <w:lang w:val="en-US"/>
        </w:rPr>
        <w:t>°C, a calcination time of 2 h, a reduction temperature of</w:t>
      </w:r>
      <w:r w:rsidR="007B3541" w:rsidRPr="008366E3">
        <w:rPr>
          <w:rFonts w:asciiTheme="majorBidi" w:eastAsia="SimSun" w:hAnsiTheme="majorBidi" w:cstheme="majorBidi"/>
          <w:sz w:val="24"/>
          <w:szCs w:val="24"/>
          <w:lang w:val="en-US"/>
        </w:rPr>
        <w:t xml:space="preserve"> 400°</w:t>
      </w:r>
      <w:r w:rsidR="004C58E4" w:rsidRPr="008366E3">
        <w:rPr>
          <w:rFonts w:asciiTheme="majorBidi" w:eastAsia="SimSun" w:hAnsiTheme="majorBidi" w:cstheme="majorBidi"/>
          <w:sz w:val="24"/>
          <w:szCs w:val="24"/>
          <w:lang w:val="en-US"/>
        </w:rPr>
        <w:t xml:space="preserve">C, and a reduction time of 4 h. At a 10 </w:t>
      </w:r>
      <w:proofErr w:type="spellStart"/>
      <w:r w:rsidR="008366E3">
        <w:rPr>
          <w:rFonts w:asciiTheme="majorBidi" w:eastAsia="SimSun" w:hAnsiTheme="majorBidi" w:cstheme="majorBidi"/>
          <w:sz w:val="24"/>
          <w:szCs w:val="24"/>
          <w:lang w:val="en-US"/>
        </w:rPr>
        <w:t>wt</w:t>
      </w:r>
      <w:proofErr w:type="spellEnd"/>
      <w:r w:rsidR="008366E3">
        <w:rPr>
          <w:rFonts w:asciiTheme="majorBidi" w:eastAsia="SimSun" w:hAnsiTheme="majorBidi" w:cstheme="majorBidi"/>
          <w:sz w:val="24"/>
          <w:szCs w:val="24"/>
          <w:lang w:val="en-US"/>
        </w:rPr>
        <w:t xml:space="preserve"> %</w:t>
      </w:r>
      <w:r w:rsidR="004C58E4" w:rsidRPr="008366E3">
        <w:rPr>
          <w:rFonts w:asciiTheme="majorBidi" w:eastAsia="SimSun" w:hAnsiTheme="majorBidi" w:cstheme="majorBidi"/>
          <w:sz w:val="24"/>
          <w:szCs w:val="24"/>
          <w:lang w:val="en-US"/>
        </w:rPr>
        <w:t xml:space="preserve"> of catalyst loading, a reaction tem</w:t>
      </w:r>
      <w:r w:rsidR="007B3541" w:rsidRPr="008366E3">
        <w:rPr>
          <w:rFonts w:asciiTheme="majorBidi" w:eastAsia="SimSun" w:hAnsiTheme="majorBidi" w:cstheme="majorBidi"/>
          <w:sz w:val="24"/>
          <w:szCs w:val="24"/>
          <w:lang w:val="en-US"/>
        </w:rPr>
        <w:t>perature of 210</w:t>
      </w:r>
      <w:r w:rsidR="004C58E4" w:rsidRPr="008366E3">
        <w:rPr>
          <w:rFonts w:asciiTheme="majorBidi" w:eastAsia="SimSun" w:hAnsiTheme="majorBidi" w:cstheme="majorBidi"/>
          <w:sz w:val="24"/>
          <w:szCs w:val="24"/>
          <w:lang w:val="en-US"/>
        </w:rPr>
        <w:t xml:space="preserve">°C and a reaction time of 10 h, the ethanol conversion and the selectivity of </w:t>
      </w:r>
      <w:r w:rsidR="004C58E4" w:rsidRPr="008366E3">
        <w:rPr>
          <w:rFonts w:asciiTheme="majorBidi" w:eastAsia="SimSun" w:hAnsiTheme="majorBidi" w:cstheme="majorBidi"/>
          <w:i/>
          <w:sz w:val="24"/>
          <w:szCs w:val="24"/>
          <w:lang w:val="en-US"/>
        </w:rPr>
        <w:t>n</w:t>
      </w:r>
      <w:r w:rsidR="004C58E4" w:rsidRPr="008366E3">
        <w:rPr>
          <w:rFonts w:asciiTheme="majorBidi" w:eastAsia="SimSun" w:hAnsiTheme="majorBidi" w:cstheme="majorBidi"/>
          <w:sz w:val="24"/>
          <w:szCs w:val="24"/>
          <w:lang w:val="en-US"/>
        </w:rPr>
        <w:t xml:space="preserve">-butanol were 47.9 and 44.4%, respectively. Moreover, the stability of </w:t>
      </w:r>
      <w:r w:rsidR="008366E3">
        <w:rPr>
          <w:rFonts w:asciiTheme="majorBidi" w:eastAsia="SimSun" w:hAnsiTheme="majorBidi" w:cstheme="majorBidi"/>
          <w:sz w:val="24"/>
          <w:szCs w:val="24"/>
          <w:lang w:val="en-US"/>
        </w:rPr>
        <w:t>Ni–</w:t>
      </w:r>
      <w:r w:rsidR="004C58E4" w:rsidRPr="008366E3">
        <w:rPr>
          <w:rFonts w:asciiTheme="majorBidi" w:eastAsia="SimSun" w:hAnsiTheme="majorBidi" w:cstheme="majorBidi"/>
          <w:sz w:val="24"/>
          <w:szCs w:val="24"/>
          <w:lang w:val="en-US"/>
        </w:rPr>
        <w:t>Cu/TiO</w:t>
      </w:r>
      <w:r w:rsidR="004C58E4" w:rsidRPr="008366E3">
        <w:rPr>
          <w:rFonts w:asciiTheme="majorBidi" w:eastAsia="SimSun" w:hAnsiTheme="majorBidi" w:cstheme="majorBidi"/>
          <w:sz w:val="24"/>
          <w:szCs w:val="24"/>
          <w:vertAlign w:val="subscript"/>
          <w:lang w:val="en-US"/>
        </w:rPr>
        <w:t>2</w:t>
      </w:r>
      <w:r w:rsidR="004C58E4" w:rsidRPr="008366E3">
        <w:rPr>
          <w:rFonts w:asciiTheme="majorBidi" w:eastAsia="SimSun" w:hAnsiTheme="majorBidi" w:cstheme="majorBidi"/>
          <w:sz w:val="24"/>
          <w:szCs w:val="24"/>
          <w:lang w:val="en-US"/>
        </w:rPr>
        <w:t xml:space="preserve"> catalyst was greatly improved due to the interaction between Ni and Cu as compared with the Ni/TiO</w:t>
      </w:r>
      <w:r w:rsidR="004C58E4" w:rsidRPr="008366E3">
        <w:rPr>
          <w:rFonts w:asciiTheme="majorBidi" w:eastAsia="SimSun" w:hAnsiTheme="majorBidi" w:cstheme="majorBidi"/>
          <w:sz w:val="24"/>
          <w:szCs w:val="24"/>
          <w:vertAlign w:val="subscript"/>
          <w:lang w:val="en-US"/>
        </w:rPr>
        <w:t>2</w:t>
      </w:r>
      <w:r w:rsidR="004C58E4" w:rsidRPr="008366E3">
        <w:rPr>
          <w:rFonts w:asciiTheme="majorBidi" w:eastAsia="SimSun" w:hAnsiTheme="majorBidi" w:cstheme="majorBidi"/>
          <w:sz w:val="24"/>
          <w:szCs w:val="24"/>
          <w:lang w:val="en-US"/>
        </w:rPr>
        <w:t xml:space="preserve"> catalyst: the catalytic activity of </w:t>
      </w:r>
      <w:r w:rsidR="008366E3">
        <w:rPr>
          <w:rFonts w:asciiTheme="majorBidi" w:eastAsia="SimSun" w:hAnsiTheme="majorBidi" w:cstheme="majorBidi"/>
          <w:sz w:val="24"/>
          <w:szCs w:val="24"/>
          <w:lang w:val="en-US"/>
        </w:rPr>
        <w:t>Ni–</w:t>
      </w:r>
      <w:r w:rsidR="004C58E4" w:rsidRPr="008366E3">
        <w:rPr>
          <w:rFonts w:asciiTheme="majorBidi" w:eastAsia="SimSun" w:hAnsiTheme="majorBidi" w:cstheme="majorBidi"/>
          <w:sz w:val="24"/>
          <w:szCs w:val="24"/>
          <w:lang w:val="en-US"/>
        </w:rPr>
        <w:t>Cu/TiO</w:t>
      </w:r>
      <w:r w:rsidR="004C58E4" w:rsidRPr="008366E3">
        <w:rPr>
          <w:rFonts w:asciiTheme="majorBidi" w:eastAsia="SimSun" w:hAnsiTheme="majorBidi" w:cstheme="majorBidi"/>
          <w:sz w:val="24"/>
          <w:szCs w:val="24"/>
          <w:vertAlign w:val="subscript"/>
          <w:lang w:val="en-US"/>
        </w:rPr>
        <w:t>2</w:t>
      </w:r>
      <w:r w:rsidR="004C58E4" w:rsidRPr="008366E3">
        <w:rPr>
          <w:rFonts w:asciiTheme="majorBidi" w:eastAsia="SimSun" w:hAnsiTheme="majorBidi" w:cstheme="majorBidi"/>
          <w:sz w:val="24"/>
          <w:szCs w:val="24"/>
          <w:lang w:val="en-US"/>
        </w:rPr>
        <w:t xml:space="preserve"> did not decline significantly for reuse in three cycles.</w:t>
      </w:r>
    </w:p>
    <w:p w14:paraId="3C7C837A" w14:textId="77777777" w:rsidR="00854AB0" w:rsidRPr="008366E3" w:rsidRDefault="00854AB0" w:rsidP="000E622B">
      <w:pPr>
        <w:pStyle w:val="Abstract"/>
        <w:suppressAutoHyphens/>
        <w:spacing w:line="276" w:lineRule="auto"/>
        <w:rPr>
          <w:rFonts w:asciiTheme="majorBidi" w:eastAsia="SimSun" w:hAnsiTheme="majorBidi" w:cstheme="majorBidi"/>
          <w:i/>
          <w:sz w:val="24"/>
          <w:szCs w:val="24"/>
          <w:lang w:val="en-US"/>
        </w:rPr>
      </w:pPr>
    </w:p>
    <w:p w14:paraId="0FCCC527" w14:textId="77777777" w:rsidR="004C58E4" w:rsidRPr="008366E3" w:rsidRDefault="004C58E4" w:rsidP="000E622B">
      <w:pPr>
        <w:pStyle w:val="Abstract"/>
        <w:suppressAutoHyphens/>
        <w:spacing w:line="276" w:lineRule="auto"/>
        <w:rPr>
          <w:rFonts w:asciiTheme="majorBidi" w:eastAsia="SimSun" w:hAnsiTheme="majorBidi" w:cstheme="majorBidi"/>
          <w:sz w:val="24"/>
          <w:szCs w:val="24"/>
          <w:lang w:val="en-US"/>
        </w:rPr>
      </w:pPr>
      <w:r w:rsidRPr="008366E3">
        <w:rPr>
          <w:rFonts w:asciiTheme="majorBidi" w:eastAsia="SimSun" w:hAnsiTheme="majorBidi" w:cstheme="majorBidi"/>
          <w:b/>
          <w:bCs/>
          <w:iCs/>
          <w:sz w:val="24"/>
          <w:szCs w:val="24"/>
          <w:lang w:val="en-US"/>
        </w:rPr>
        <w:t>Keywords:</w:t>
      </w:r>
      <w:r w:rsidRPr="008366E3">
        <w:rPr>
          <w:rFonts w:asciiTheme="majorBidi" w:eastAsia="SimSun" w:hAnsiTheme="majorBidi" w:cstheme="majorBidi"/>
          <w:sz w:val="24"/>
          <w:szCs w:val="24"/>
          <w:lang w:val="en-US"/>
        </w:rPr>
        <w:t xml:space="preserve"> </w:t>
      </w:r>
      <w:bookmarkStart w:id="7" w:name="OLE_LINK19"/>
      <w:bookmarkStart w:id="8" w:name="OLE_LINK20"/>
      <w:bookmarkStart w:id="9" w:name="OLE_LINK16"/>
      <w:bookmarkStart w:id="10" w:name="OLE_LINK17"/>
      <w:r w:rsidRPr="008366E3">
        <w:rPr>
          <w:rFonts w:asciiTheme="majorBidi" w:hAnsiTheme="majorBidi" w:cstheme="majorBidi"/>
          <w:sz w:val="24"/>
          <w:szCs w:val="24"/>
          <w:lang w:val="en-US"/>
        </w:rPr>
        <w:t xml:space="preserve">ethanol, </w:t>
      </w:r>
      <w:r w:rsidRPr="008366E3">
        <w:rPr>
          <w:rFonts w:asciiTheme="majorBidi" w:hAnsiTheme="majorBidi" w:cstheme="majorBidi"/>
          <w:i/>
          <w:sz w:val="24"/>
          <w:szCs w:val="24"/>
          <w:lang w:val="en-US"/>
        </w:rPr>
        <w:t>n</w:t>
      </w:r>
      <w:r w:rsidRPr="008366E3">
        <w:rPr>
          <w:rFonts w:asciiTheme="majorBidi" w:hAnsiTheme="majorBidi" w:cstheme="majorBidi"/>
          <w:sz w:val="24"/>
          <w:szCs w:val="24"/>
          <w:lang w:val="en-US"/>
        </w:rPr>
        <w:t xml:space="preserve">-butanol, </w:t>
      </w:r>
      <w:proofErr w:type="spellStart"/>
      <w:r w:rsidRPr="008366E3">
        <w:rPr>
          <w:rFonts w:asciiTheme="majorBidi" w:hAnsiTheme="majorBidi" w:cstheme="majorBidi"/>
          <w:sz w:val="24"/>
          <w:szCs w:val="24"/>
          <w:lang w:val="en-US"/>
        </w:rPr>
        <w:t>Guerbet</w:t>
      </w:r>
      <w:proofErr w:type="spellEnd"/>
      <w:r w:rsidRPr="008366E3">
        <w:rPr>
          <w:rFonts w:asciiTheme="majorBidi" w:hAnsiTheme="majorBidi" w:cstheme="majorBidi"/>
          <w:sz w:val="24"/>
          <w:szCs w:val="24"/>
          <w:lang w:val="en-US"/>
        </w:rPr>
        <w:t xml:space="preserve"> reaction, Ni</w:t>
      </w:r>
      <w:r w:rsidR="007B3541" w:rsidRPr="008366E3">
        <w:rPr>
          <w:rFonts w:asciiTheme="majorBidi" w:eastAsia="SimSun" w:hAnsiTheme="majorBidi" w:cstheme="majorBidi"/>
          <w:sz w:val="24"/>
          <w:szCs w:val="24"/>
          <w:lang w:val="en-US"/>
        </w:rPr>
        <w:t>–</w:t>
      </w:r>
      <w:r w:rsidRPr="008366E3">
        <w:rPr>
          <w:rFonts w:asciiTheme="majorBidi" w:hAnsiTheme="majorBidi" w:cstheme="majorBidi"/>
          <w:sz w:val="24"/>
          <w:szCs w:val="24"/>
          <w:lang w:val="en-US"/>
        </w:rPr>
        <w:t>Cu/TiO</w:t>
      </w:r>
      <w:r w:rsidRPr="008366E3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2</w:t>
      </w:r>
      <w:r w:rsidRPr="008366E3">
        <w:rPr>
          <w:rFonts w:asciiTheme="majorBidi" w:hAnsiTheme="majorBidi" w:cstheme="majorBidi"/>
          <w:sz w:val="24"/>
          <w:szCs w:val="24"/>
          <w:lang w:val="en-US"/>
        </w:rPr>
        <w:t xml:space="preserve"> catalyst, s</w:t>
      </w:r>
      <w:r w:rsidRPr="008366E3">
        <w:rPr>
          <w:rFonts w:asciiTheme="majorBidi" w:eastAsia="SimSun" w:hAnsiTheme="majorBidi" w:cstheme="majorBidi"/>
          <w:sz w:val="24"/>
          <w:szCs w:val="24"/>
          <w:lang w:val="en-US"/>
        </w:rPr>
        <w:t>tability</w:t>
      </w:r>
      <w:bookmarkEnd w:id="7"/>
      <w:bookmarkEnd w:id="8"/>
      <w:bookmarkEnd w:id="9"/>
      <w:bookmarkEnd w:id="10"/>
    </w:p>
    <w:p w14:paraId="3DB416E0" w14:textId="77777777" w:rsidR="00854AB0" w:rsidRPr="008366E3" w:rsidRDefault="00854AB0" w:rsidP="000E622B">
      <w:pPr>
        <w:pStyle w:val="Abstract"/>
        <w:suppressAutoHyphens/>
        <w:spacing w:line="276" w:lineRule="auto"/>
        <w:rPr>
          <w:rFonts w:asciiTheme="majorBidi" w:eastAsia="SimSun" w:hAnsiTheme="majorBidi" w:cstheme="majorBidi"/>
          <w:sz w:val="24"/>
          <w:szCs w:val="24"/>
          <w:lang w:val="en-US"/>
        </w:rPr>
      </w:pPr>
    </w:p>
    <w:p w14:paraId="50E7E1C3" w14:textId="6AFECAD1" w:rsidR="00854AB0" w:rsidRPr="00BD06B3" w:rsidRDefault="00BD06B3" w:rsidP="00BD06B3">
      <w:pPr>
        <w:pStyle w:val="Abstract"/>
        <w:suppressAutoHyphens/>
        <w:spacing w:line="276" w:lineRule="auto"/>
        <w:rPr>
          <w:rFonts w:asciiTheme="majorBidi" w:eastAsia="SimSun" w:hAnsiTheme="majorBidi" w:cstheme="majorBidi"/>
          <w:sz w:val="24"/>
          <w:szCs w:val="24"/>
          <w:lang w:val="en-US"/>
        </w:rPr>
      </w:pPr>
      <w:r w:rsidRPr="00BD06B3">
        <w:rPr>
          <w:rFonts w:asciiTheme="majorBidi" w:eastAsia="SimSun" w:hAnsiTheme="majorBidi" w:cstheme="majorBidi"/>
          <w:b/>
          <w:bCs/>
          <w:iCs/>
          <w:sz w:val="24"/>
          <w:szCs w:val="24"/>
          <w:lang w:val="en-US"/>
        </w:rPr>
        <w:t>Abbreviations and notation:</w:t>
      </w:r>
      <w:r w:rsidR="007B3541" w:rsidRPr="008366E3">
        <w:rPr>
          <w:rFonts w:asciiTheme="majorBidi" w:eastAsia="SimSun" w:hAnsiTheme="majorBidi" w:cstheme="majorBidi"/>
          <w:sz w:val="24"/>
          <w:szCs w:val="24"/>
          <w:lang w:val="en-US"/>
        </w:rPr>
        <w:t xml:space="preserve"> </w:t>
      </w:r>
      <w:r w:rsidR="007C449A" w:rsidRPr="008366E3">
        <w:rPr>
          <w:rFonts w:asciiTheme="majorBidi" w:eastAsia="SimSun" w:hAnsiTheme="majorBidi" w:cstheme="majorBidi"/>
          <w:sz w:val="24"/>
          <w:szCs w:val="24"/>
          <w:lang w:val="en-US"/>
        </w:rPr>
        <w:t>EGC</w:t>
      </w:r>
      <w:r w:rsidR="008366E3">
        <w:rPr>
          <w:rFonts w:asciiTheme="majorBidi" w:eastAsia="SimSun" w:hAnsiTheme="majorBidi" w:cstheme="majorBidi"/>
          <w:sz w:val="24"/>
          <w:szCs w:val="24"/>
          <w:lang w:val="en-US"/>
        </w:rPr>
        <w:t>,</w:t>
      </w:r>
      <w:r w:rsidR="007C449A" w:rsidRPr="008366E3">
        <w:rPr>
          <w:rFonts w:asciiTheme="majorBidi" w:eastAsia="SimSun" w:hAnsiTheme="majorBidi" w:cstheme="majorBidi"/>
          <w:sz w:val="24"/>
          <w:szCs w:val="24"/>
          <w:lang w:val="en-US"/>
        </w:rPr>
        <w:t xml:space="preserve"> </w:t>
      </w:r>
      <w:r w:rsidR="008366E3">
        <w:rPr>
          <w:rFonts w:asciiTheme="majorBidi" w:eastAsia="SimSun" w:hAnsiTheme="majorBidi" w:cstheme="majorBidi"/>
          <w:sz w:val="24"/>
          <w:szCs w:val="24"/>
          <w:lang w:val="en-US"/>
        </w:rPr>
        <w:t>e</w:t>
      </w:r>
      <w:r w:rsidR="007C449A" w:rsidRPr="008366E3">
        <w:rPr>
          <w:rFonts w:asciiTheme="majorBidi" w:eastAsia="SimSun" w:hAnsiTheme="majorBidi" w:cstheme="majorBidi"/>
          <w:sz w:val="24"/>
          <w:szCs w:val="24"/>
          <w:lang w:val="en-US"/>
        </w:rPr>
        <w:t xml:space="preserve">thanol </w:t>
      </w:r>
      <w:proofErr w:type="spellStart"/>
      <w:r w:rsidR="007C449A" w:rsidRPr="008366E3">
        <w:rPr>
          <w:rFonts w:asciiTheme="majorBidi" w:eastAsia="SimSun" w:hAnsiTheme="majorBidi" w:cstheme="majorBidi"/>
          <w:sz w:val="24"/>
          <w:szCs w:val="24"/>
          <w:lang w:val="en-US"/>
        </w:rPr>
        <w:t>Guerbet</w:t>
      </w:r>
      <w:proofErr w:type="spellEnd"/>
      <w:r w:rsidR="007C449A" w:rsidRPr="008366E3">
        <w:rPr>
          <w:rFonts w:asciiTheme="majorBidi" w:eastAsia="SimSun" w:hAnsiTheme="majorBidi" w:cstheme="majorBidi"/>
          <w:sz w:val="24"/>
          <w:szCs w:val="24"/>
          <w:lang w:val="en-US"/>
        </w:rPr>
        <w:t xml:space="preserve"> condensation</w:t>
      </w:r>
      <w:r w:rsidR="00EA26FF" w:rsidRPr="008366E3">
        <w:rPr>
          <w:rFonts w:asciiTheme="majorBidi" w:eastAsia="SimSun" w:hAnsiTheme="majorBidi" w:cstheme="majorBidi"/>
          <w:sz w:val="24"/>
          <w:szCs w:val="24"/>
          <w:lang w:val="en-US"/>
        </w:rPr>
        <w:t>; EO</w:t>
      </w:r>
      <w:r w:rsidR="008366E3">
        <w:rPr>
          <w:rFonts w:asciiTheme="majorBidi" w:eastAsia="SimSun" w:hAnsiTheme="majorBidi" w:cstheme="majorBidi"/>
          <w:sz w:val="24"/>
          <w:szCs w:val="24"/>
          <w:lang w:val="en-US"/>
        </w:rPr>
        <w:t>,</w:t>
      </w:r>
      <w:r w:rsidR="00EA26FF" w:rsidRPr="008366E3">
        <w:rPr>
          <w:rFonts w:asciiTheme="majorBidi" w:eastAsia="SimSun" w:hAnsiTheme="majorBidi" w:cstheme="majorBidi"/>
          <w:sz w:val="24"/>
          <w:szCs w:val="24"/>
          <w:lang w:val="en-US"/>
        </w:rPr>
        <w:t xml:space="preserve"> </w:t>
      </w:r>
      <w:r w:rsidR="008366E3">
        <w:rPr>
          <w:rFonts w:asciiTheme="majorBidi" w:eastAsia="SimSun" w:hAnsiTheme="majorBidi" w:cstheme="majorBidi"/>
          <w:sz w:val="24"/>
          <w:szCs w:val="24"/>
          <w:lang w:val="en-US"/>
        </w:rPr>
        <w:t>e</w:t>
      </w:r>
      <w:r w:rsidR="00EA26FF" w:rsidRPr="008366E3">
        <w:rPr>
          <w:rFonts w:asciiTheme="majorBidi" w:eastAsia="SimSun" w:hAnsiTheme="majorBidi" w:cstheme="majorBidi"/>
          <w:sz w:val="24"/>
          <w:szCs w:val="24"/>
          <w:lang w:val="en-US"/>
        </w:rPr>
        <w:t>thanol; BO</w:t>
      </w:r>
      <w:r w:rsidR="008366E3">
        <w:rPr>
          <w:rFonts w:asciiTheme="majorBidi" w:eastAsia="SimSun" w:hAnsiTheme="majorBidi" w:cstheme="majorBidi"/>
          <w:sz w:val="24"/>
          <w:szCs w:val="24"/>
          <w:lang w:val="en-US"/>
        </w:rPr>
        <w:t>,</w:t>
      </w:r>
      <w:r w:rsidR="00EA26FF" w:rsidRPr="008366E3">
        <w:rPr>
          <w:rFonts w:asciiTheme="majorBidi" w:eastAsia="SimSun" w:hAnsiTheme="majorBidi" w:cstheme="majorBidi"/>
          <w:sz w:val="24"/>
          <w:szCs w:val="24"/>
          <w:lang w:val="en-US"/>
        </w:rPr>
        <w:t xml:space="preserve"> </w:t>
      </w:r>
      <w:r w:rsidR="00EA26FF" w:rsidRPr="008366E3">
        <w:rPr>
          <w:rFonts w:asciiTheme="majorBidi" w:eastAsia="SimSun" w:hAnsiTheme="majorBidi" w:cstheme="majorBidi"/>
          <w:i/>
          <w:sz w:val="24"/>
          <w:szCs w:val="24"/>
          <w:lang w:val="en-US"/>
        </w:rPr>
        <w:t>n</w:t>
      </w:r>
      <w:r w:rsidR="00EA26FF" w:rsidRPr="008366E3">
        <w:rPr>
          <w:rFonts w:asciiTheme="majorBidi" w:eastAsia="SimSun" w:hAnsiTheme="majorBidi" w:cstheme="majorBidi"/>
          <w:sz w:val="24"/>
          <w:szCs w:val="24"/>
          <w:lang w:val="en-US"/>
        </w:rPr>
        <w:t>-</w:t>
      </w:r>
      <w:r w:rsidR="008366E3">
        <w:rPr>
          <w:rFonts w:asciiTheme="majorBidi" w:eastAsia="SimSun" w:hAnsiTheme="majorBidi" w:cstheme="majorBidi"/>
          <w:sz w:val="24"/>
          <w:szCs w:val="24"/>
          <w:lang w:val="en-US"/>
        </w:rPr>
        <w:t>b</w:t>
      </w:r>
      <w:r w:rsidR="00EA26FF" w:rsidRPr="008366E3">
        <w:rPr>
          <w:rFonts w:asciiTheme="majorBidi" w:eastAsia="SimSun" w:hAnsiTheme="majorBidi" w:cstheme="majorBidi"/>
          <w:sz w:val="24"/>
          <w:szCs w:val="24"/>
          <w:lang w:val="en-US"/>
        </w:rPr>
        <w:t>utanol; EB</w:t>
      </w:r>
      <w:r w:rsidR="008366E3">
        <w:rPr>
          <w:rFonts w:asciiTheme="majorBidi" w:eastAsia="SimSun" w:hAnsiTheme="majorBidi" w:cstheme="majorBidi"/>
          <w:sz w:val="24"/>
          <w:szCs w:val="24"/>
          <w:lang w:val="en-US"/>
        </w:rPr>
        <w:t>,</w:t>
      </w:r>
      <w:r w:rsidR="00EA26FF" w:rsidRPr="008366E3">
        <w:rPr>
          <w:rFonts w:asciiTheme="majorBidi" w:eastAsia="SimSun" w:hAnsiTheme="majorBidi" w:cstheme="majorBidi"/>
          <w:sz w:val="24"/>
          <w:szCs w:val="24"/>
          <w:lang w:val="en-US"/>
        </w:rPr>
        <w:t xml:space="preserve"> 2-</w:t>
      </w:r>
      <w:r w:rsidR="008366E3">
        <w:rPr>
          <w:rFonts w:asciiTheme="majorBidi" w:eastAsia="SimSun" w:hAnsiTheme="majorBidi" w:cstheme="majorBidi"/>
          <w:sz w:val="24"/>
          <w:szCs w:val="24"/>
          <w:lang w:val="en-US"/>
        </w:rPr>
        <w:t>e</w:t>
      </w:r>
      <w:r w:rsidR="00EA26FF" w:rsidRPr="008366E3">
        <w:rPr>
          <w:rFonts w:asciiTheme="majorBidi" w:eastAsia="SimSun" w:hAnsiTheme="majorBidi" w:cstheme="majorBidi"/>
          <w:sz w:val="24"/>
          <w:szCs w:val="24"/>
          <w:lang w:val="en-US"/>
        </w:rPr>
        <w:t>thylbutanol; HO</w:t>
      </w:r>
      <w:r w:rsidR="008366E3">
        <w:rPr>
          <w:rFonts w:asciiTheme="majorBidi" w:eastAsia="SimSun" w:hAnsiTheme="majorBidi" w:cstheme="majorBidi"/>
          <w:sz w:val="24"/>
          <w:szCs w:val="24"/>
          <w:lang w:val="en-US"/>
        </w:rPr>
        <w:t>,</w:t>
      </w:r>
      <w:r w:rsidR="00EA26FF" w:rsidRPr="008366E3">
        <w:rPr>
          <w:rFonts w:asciiTheme="majorBidi" w:eastAsia="SimSun" w:hAnsiTheme="majorBidi" w:cstheme="majorBidi"/>
          <w:sz w:val="24"/>
          <w:szCs w:val="24"/>
          <w:lang w:val="en-US"/>
        </w:rPr>
        <w:t xml:space="preserve"> 1-</w:t>
      </w:r>
      <w:r w:rsidR="008366E3">
        <w:rPr>
          <w:rFonts w:asciiTheme="majorBidi" w:eastAsia="SimSun" w:hAnsiTheme="majorBidi" w:cstheme="majorBidi"/>
          <w:sz w:val="24"/>
          <w:szCs w:val="24"/>
          <w:lang w:val="en-US"/>
        </w:rPr>
        <w:t>h</w:t>
      </w:r>
      <w:r w:rsidR="00EA26FF" w:rsidRPr="008366E3">
        <w:rPr>
          <w:rFonts w:asciiTheme="majorBidi" w:eastAsia="SimSun" w:hAnsiTheme="majorBidi" w:cstheme="majorBidi"/>
          <w:sz w:val="24"/>
          <w:szCs w:val="24"/>
          <w:lang w:val="en-US"/>
        </w:rPr>
        <w:t>exanol; EH</w:t>
      </w:r>
      <w:r w:rsidR="008366E3">
        <w:rPr>
          <w:rFonts w:asciiTheme="majorBidi" w:eastAsia="SimSun" w:hAnsiTheme="majorBidi" w:cstheme="majorBidi"/>
          <w:sz w:val="24"/>
          <w:szCs w:val="24"/>
          <w:lang w:val="en-US"/>
        </w:rPr>
        <w:t>,</w:t>
      </w:r>
      <w:r w:rsidR="00EA26FF" w:rsidRPr="008366E3">
        <w:rPr>
          <w:rFonts w:asciiTheme="majorBidi" w:eastAsia="SimSun" w:hAnsiTheme="majorBidi" w:cstheme="majorBidi"/>
          <w:sz w:val="24"/>
          <w:szCs w:val="24"/>
          <w:lang w:val="en-US"/>
        </w:rPr>
        <w:t xml:space="preserve"> 2-</w:t>
      </w:r>
      <w:r w:rsidR="008366E3">
        <w:rPr>
          <w:rFonts w:asciiTheme="majorBidi" w:eastAsia="SimSun" w:hAnsiTheme="majorBidi" w:cstheme="majorBidi"/>
          <w:sz w:val="24"/>
          <w:szCs w:val="24"/>
          <w:lang w:val="en-US"/>
        </w:rPr>
        <w:t>e</w:t>
      </w:r>
      <w:r w:rsidR="00EA26FF" w:rsidRPr="008366E3">
        <w:rPr>
          <w:rFonts w:asciiTheme="majorBidi" w:eastAsia="SimSun" w:hAnsiTheme="majorBidi" w:cstheme="majorBidi"/>
          <w:sz w:val="24"/>
          <w:szCs w:val="24"/>
          <w:lang w:val="en-US"/>
        </w:rPr>
        <w:t xml:space="preserve">thyl-1-hexanol; </w:t>
      </w:r>
      <w:r w:rsidR="00EA26FF" w:rsidRPr="008366E3">
        <w:rPr>
          <w:rFonts w:asciiTheme="majorBidi" w:eastAsia="SimSun" w:hAnsiTheme="majorBidi" w:cstheme="majorBidi"/>
          <w:i/>
          <w:sz w:val="24"/>
          <w:szCs w:val="24"/>
          <w:lang w:val="en-US"/>
        </w:rPr>
        <w:t>X</w:t>
      </w:r>
      <w:r w:rsidR="008366E3">
        <w:rPr>
          <w:rFonts w:asciiTheme="majorBidi" w:eastAsia="SimSun" w:hAnsiTheme="majorBidi" w:cstheme="majorBidi"/>
          <w:sz w:val="24"/>
          <w:szCs w:val="24"/>
          <w:lang w:val="en-US"/>
        </w:rPr>
        <w:t>,</w:t>
      </w:r>
      <w:r w:rsidR="00EA26FF" w:rsidRPr="008366E3">
        <w:rPr>
          <w:rFonts w:asciiTheme="majorBidi" w:eastAsia="SimSun" w:hAnsiTheme="majorBidi" w:cstheme="majorBidi"/>
          <w:sz w:val="24"/>
          <w:szCs w:val="24"/>
          <w:lang w:val="en-US"/>
        </w:rPr>
        <w:t xml:space="preserve"> </w:t>
      </w:r>
      <w:r w:rsidR="008366E3">
        <w:rPr>
          <w:rFonts w:asciiTheme="majorBidi" w:eastAsia="SimSun" w:hAnsiTheme="majorBidi" w:cstheme="majorBidi"/>
          <w:sz w:val="24"/>
          <w:szCs w:val="24"/>
          <w:lang w:val="en-US"/>
        </w:rPr>
        <w:t>c</w:t>
      </w:r>
      <w:r w:rsidR="00EA26FF" w:rsidRPr="008366E3">
        <w:rPr>
          <w:rFonts w:asciiTheme="majorBidi" w:eastAsia="SimSun" w:hAnsiTheme="majorBidi" w:cstheme="majorBidi"/>
          <w:sz w:val="24"/>
          <w:szCs w:val="24"/>
          <w:lang w:val="en-US"/>
        </w:rPr>
        <w:t xml:space="preserve">onversion; </w:t>
      </w:r>
      <w:r w:rsidR="00EA26FF" w:rsidRPr="008366E3">
        <w:rPr>
          <w:rFonts w:asciiTheme="majorBidi" w:eastAsia="SimSun" w:hAnsiTheme="majorBidi" w:cstheme="majorBidi"/>
          <w:i/>
          <w:sz w:val="24"/>
          <w:szCs w:val="24"/>
          <w:lang w:val="en-US"/>
        </w:rPr>
        <w:t>Y</w:t>
      </w:r>
      <w:r w:rsidR="008366E3">
        <w:rPr>
          <w:rFonts w:asciiTheme="majorBidi" w:eastAsia="SimSun" w:hAnsiTheme="majorBidi" w:cstheme="majorBidi"/>
          <w:sz w:val="24"/>
          <w:szCs w:val="24"/>
          <w:lang w:val="en-US"/>
        </w:rPr>
        <w:t>,</w:t>
      </w:r>
      <w:r w:rsidR="00EA26FF" w:rsidRPr="008366E3">
        <w:rPr>
          <w:rFonts w:asciiTheme="majorBidi" w:eastAsia="SimSun" w:hAnsiTheme="majorBidi" w:cstheme="majorBidi"/>
          <w:sz w:val="24"/>
          <w:szCs w:val="24"/>
          <w:lang w:val="en-US"/>
        </w:rPr>
        <w:t xml:space="preserve"> </w:t>
      </w:r>
      <w:r w:rsidR="008366E3">
        <w:rPr>
          <w:rFonts w:asciiTheme="majorBidi" w:eastAsia="SimSun" w:hAnsiTheme="majorBidi" w:cstheme="majorBidi"/>
          <w:sz w:val="24"/>
          <w:szCs w:val="24"/>
          <w:lang w:val="en-US"/>
        </w:rPr>
        <w:t>y</w:t>
      </w:r>
      <w:r w:rsidR="00EA26FF" w:rsidRPr="008366E3">
        <w:rPr>
          <w:rFonts w:asciiTheme="majorBidi" w:eastAsia="SimSun" w:hAnsiTheme="majorBidi" w:cstheme="majorBidi"/>
          <w:sz w:val="24"/>
          <w:szCs w:val="24"/>
          <w:lang w:val="en-US"/>
        </w:rPr>
        <w:t xml:space="preserve">ield; </w:t>
      </w:r>
      <w:r w:rsidR="00EA26FF" w:rsidRPr="008366E3">
        <w:rPr>
          <w:rFonts w:asciiTheme="majorBidi" w:eastAsia="SimSun" w:hAnsiTheme="majorBidi" w:cstheme="majorBidi"/>
          <w:i/>
          <w:sz w:val="24"/>
          <w:szCs w:val="24"/>
          <w:lang w:val="en-US"/>
        </w:rPr>
        <w:t>S</w:t>
      </w:r>
      <w:r w:rsidR="008366E3">
        <w:rPr>
          <w:rFonts w:asciiTheme="majorBidi" w:eastAsia="SimSun" w:hAnsiTheme="majorBidi" w:cstheme="majorBidi"/>
          <w:sz w:val="24"/>
          <w:szCs w:val="24"/>
          <w:lang w:val="en-US"/>
        </w:rPr>
        <w:t>, s</w:t>
      </w:r>
      <w:r w:rsidR="00EA26FF" w:rsidRPr="008366E3">
        <w:rPr>
          <w:rFonts w:asciiTheme="majorBidi" w:eastAsia="SimSun" w:hAnsiTheme="majorBidi" w:cstheme="majorBidi"/>
          <w:sz w:val="24"/>
          <w:szCs w:val="24"/>
          <w:lang w:val="en-US"/>
        </w:rPr>
        <w:t>electivity.</w:t>
      </w:r>
      <w:bookmarkEnd w:id="4"/>
      <w:bookmarkEnd w:id="5"/>
      <w:bookmarkEnd w:id="6"/>
    </w:p>
    <w:p w14:paraId="6ACCC8A2" w14:textId="77777777" w:rsidR="004C58E4" w:rsidRPr="008366E3" w:rsidRDefault="004C58E4" w:rsidP="000E622B">
      <w:pPr>
        <w:pStyle w:val="Heading"/>
        <w:suppressAutoHyphens/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8366E3">
        <w:rPr>
          <w:rFonts w:asciiTheme="majorBidi" w:hAnsiTheme="majorBidi" w:cstheme="majorBidi"/>
          <w:sz w:val="24"/>
          <w:szCs w:val="24"/>
          <w:lang w:val="en-US"/>
        </w:rPr>
        <w:lastRenderedPageBreak/>
        <w:t>Introduction</w:t>
      </w:r>
    </w:p>
    <w:p w14:paraId="4D39E40A" w14:textId="12FA2356" w:rsidR="004C58E4" w:rsidRPr="008366E3" w:rsidRDefault="004C58E4" w:rsidP="000E622B">
      <w:pPr>
        <w:pStyle w:val="BodyL"/>
        <w:suppressAutoHyphens/>
        <w:spacing w:line="276" w:lineRule="auto"/>
        <w:rPr>
          <w:rFonts w:asciiTheme="majorBidi" w:eastAsia="SimSun" w:hAnsiTheme="majorBidi" w:cstheme="majorBidi"/>
          <w:szCs w:val="24"/>
          <w:lang w:val="en-US"/>
        </w:rPr>
      </w:pPr>
      <w:r w:rsidRPr="008366E3">
        <w:rPr>
          <w:rFonts w:asciiTheme="majorBidi" w:eastAsia="SimSun" w:hAnsiTheme="majorBidi" w:cstheme="majorBidi"/>
          <w:szCs w:val="24"/>
          <w:lang w:val="en-US"/>
        </w:rPr>
        <w:t>A decline of crude oil reserves and an increase in environmental pollution are driving academia and industry to pay more attention to the production of liquid biofuel.</w:t>
      </w:r>
      <w:r w:rsidRPr="008366E3">
        <w:rPr>
          <w:rFonts w:asciiTheme="majorBidi" w:eastAsia="SimSun" w:hAnsiTheme="majorBidi" w:cstheme="majorBidi"/>
          <w:szCs w:val="24"/>
          <w:vertAlign w:val="superscript"/>
          <w:lang w:val="en-US"/>
        </w:rPr>
        <w:t xml:space="preserve"> </w:t>
      </w:r>
      <w:r w:rsidRPr="008366E3">
        <w:rPr>
          <w:rFonts w:asciiTheme="majorBidi" w:eastAsia="SimSun" w:hAnsiTheme="majorBidi" w:cstheme="majorBidi"/>
          <w:szCs w:val="24"/>
          <w:lang w:val="en-US"/>
        </w:rPr>
        <w:t xml:space="preserve">Bioethanol has been widely blended into gasoline based on the above two concerns. Unlike ethanol, the energy density and vaporization heat of </w:t>
      </w:r>
      <w:r w:rsidRPr="008366E3">
        <w:rPr>
          <w:rFonts w:asciiTheme="majorBidi" w:eastAsia="SimSun" w:hAnsiTheme="majorBidi" w:cstheme="majorBidi"/>
          <w:i/>
          <w:szCs w:val="24"/>
          <w:lang w:val="en-US"/>
        </w:rPr>
        <w:t>n</w:t>
      </w:r>
      <w:r w:rsidRPr="008366E3">
        <w:rPr>
          <w:rFonts w:asciiTheme="majorBidi" w:eastAsia="SimSun" w:hAnsiTheme="majorBidi" w:cstheme="majorBidi"/>
          <w:szCs w:val="24"/>
          <w:lang w:val="en-US"/>
        </w:rPr>
        <w:t xml:space="preserve">-butanol are close to those of gasoline, so it can be mixed with gasoline freely without need of changing vehicle engine. Therefore, </w:t>
      </w:r>
      <w:r w:rsidRPr="008366E3">
        <w:rPr>
          <w:rFonts w:asciiTheme="majorBidi" w:eastAsia="SimSun" w:hAnsiTheme="majorBidi" w:cstheme="majorBidi"/>
          <w:i/>
          <w:szCs w:val="24"/>
          <w:lang w:val="en-US"/>
        </w:rPr>
        <w:t>n</w:t>
      </w:r>
      <w:r w:rsidRPr="008366E3">
        <w:rPr>
          <w:rFonts w:asciiTheme="majorBidi" w:eastAsia="SimSun" w:hAnsiTheme="majorBidi" w:cstheme="majorBidi"/>
          <w:szCs w:val="24"/>
          <w:lang w:val="en-US"/>
        </w:rPr>
        <w:t xml:space="preserve">-butanol is called an </w:t>
      </w:r>
      <w:r w:rsidRPr="00BD06B3">
        <w:rPr>
          <w:rFonts w:asciiTheme="majorBidi" w:eastAsia="SimSun" w:hAnsiTheme="majorBidi" w:cstheme="majorBidi"/>
          <w:i/>
          <w:iCs/>
          <w:szCs w:val="24"/>
          <w:lang w:val="en-US"/>
        </w:rPr>
        <w:t>advanced biofuel</w:t>
      </w:r>
      <w:r w:rsidRPr="008366E3">
        <w:rPr>
          <w:rFonts w:asciiTheme="majorBidi" w:eastAsia="SimSun" w:hAnsiTheme="majorBidi" w:cstheme="majorBidi"/>
          <w:szCs w:val="24"/>
          <w:lang w:val="en-US"/>
        </w:rPr>
        <w:t xml:space="preserve"> with good environmental benefits</w:t>
      </w:r>
      <w:r w:rsidRPr="008366E3">
        <w:rPr>
          <w:rFonts w:asciiTheme="majorBidi" w:eastAsia="SimSun" w:hAnsiTheme="majorBidi" w:cstheme="majorBidi"/>
          <w:szCs w:val="24"/>
          <w:vertAlign w:val="superscript"/>
          <w:lang w:val="en-US"/>
        </w:rPr>
        <w:t xml:space="preserve"> </w:t>
      </w:r>
      <w:r w:rsidRPr="008366E3">
        <w:rPr>
          <w:rFonts w:asciiTheme="majorBidi" w:eastAsia="SimSun" w:hAnsiTheme="majorBidi" w:cstheme="majorBidi"/>
          <w:szCs w:val="24"/>
          <w:lang w:val="en-US"/>
        </w:rPr>
        <w:t xml:space="preserve">[1]. The traditional industrial production of </w:t>
      </w:r>
      <w:r w:rsidRPr="008366E3">
        <w:rPr>
          <w:rFonts w:asciiTheme="majorBidi" w:eastAsia="SimSun" w:hAnsiTheme="majorBidi" w:cstheme="majorBidi"/>
          <w:i/>
          <w:szCs w:val="24"/>
          <w:lang w:val="en-US"/>
        </w:rPr>
        <w:t>n</w:t>
      </w:r>
      <w:r w:rsidRPr="008366E3">
        <w:rPr>
          <w:rFonts w:asciiTheme="majorBidi" w:eastAsia="SimSun" w:hAnsiTheme="majorBidi" w:cstheme="majorBidi"/>
          <w:szCs w:val="24"/>
          <w:lang w:val="en-US"/>
        </w:rPr>
        <w:t>-butanol is based on low-pressure carbonylation process and biological fermentation process,</w:t>
      </w:r>
      <w:r w:rsidRPr="008366E3">
        <w:rPr>
          <w:rFonts w:asciiTheme="majorBidi" w:hAnsiTheme="majorBidi" w:cstheme="majorBidi"/>
          <w:szCs w:val="24"/>
          <w:lang w:val="en-US"/>
        </w:rPr>
        <w:t xml:space="preserve"> suffering from severe reaction conditions or low productivity. In contrast, </w:t>
      </w:r>
      <w:r w:rsidRPr="008366E3">
        <w:rPr>
          <w:rFonts w:asciiTheme="majorBidi" w:eastAsia="SimSun" w:hAnsiTheme="majorBidi" w:cstheme="majorBidi"/>
          <w:szCs w:val="24"/>
          <w:lang w:val="en-US"/>
        </w:rPr>
        <w:t xml:space="preserve">the synthesis of </w:t>
      </w:r>
      <w:r w:rsidRPr="008366E3">
        <w:rPr>
          <w:rFonts w:asciiTheme="majorBidi" w:eastAsia="SimSun" w:hAnsiTheme="majorBidi" w:cstheme="majorBidi"/>
          <w:i/>
          <w:szCs w:val="24"/>
          <w:lang w:val="en-US"/>
        </w:rPr>
        <w:t>n</w:t>
      </w:r>
      <w:r w:rsidRPr="008366E3">
        <w:rPr>
          <w:rFonts w:asciiTheme="majorBidi" w:eastAsia="SimSun" w:hAnsiTheme="majorBidi" w:cstheme="majorBidi"/>
          <w:szCs w:val="24"/>
          <w:lang w:val="en-US"/>
        </w:rPr>
        <w:t xml:space="preserve">-butanol by </w:t>
      </w:r>
      <w:r w:rsidR="007B3541" w:rsidRPr="008366E3">
        <w:rPr>
          <w:rFonts w:asciiTheme="majorBidi" w:eastAsia="SimSun" w:hAnsiTheme="majorBidi" w:cstheme="majorBidi"/>
          <w:szCs w:val="24"/>
          <w:lang w:val="en-US"/>
        </w:rPr>
        <w:t xml:space="preserve">Ethanol </w:t>
      </w:r>
      <w:proofErr w:type="spellStart"/>
      <w:r w:rsidR="007B3541" w:rsidRPr="008366E3">
        <w:rPr>
          <w:rFonts w:asciiTheme="majorBidi" w:eastAsia="SimSun" w:hAnsiTheme="majorBidi" w:cstheme="majorBidi"/>
          <w:szCs w:val="24"/>
          <w:lang w:val="en-US"/>
        </w:rPr>
        <w:t>Guerbet</w:t>
      </w:r>
      <w:proofErr w:type="spellEnd"/>
      <w:r w:rsidR="007B3541" w:rsidRPr="008366E3">
        <w:rPr>
          <w:rFonts w:asciiTheme="majorBidi" w:eastAsia="SimSun" w:hAnsiTheme="majorBidi" w:cstheme="majorBidi"/>
          <w:szCs w:val="24"/>
          <w:lang w:val="en-US"/>
        </w:rPr>
        <w:t xml:space="preserve"> condensation (</w:t>
      </w:r>
      <w:r w:rsidRPr="008366E3">
        <w:rPr>
          <w:rFonts w:asciiTheme="majorBidi" w:eastAsia="SimSun" w:hAnsiTheme="majorBidi" w:cstheme="majorBidi"/>
          <w:szCs w:val="24"/>
          <w:lang w:val="en-US"/>
        </w:rPr>
        <w:t>EGC</w:t>
      </w:r>
      <w:r w:rsidR="007B3541" w:rsidRPr="008366E3">
        <w:rPr>
          <w:rFonts w:asciiTheme="majorBidi" w:eastAsia="SimSun" w:hAnsiTheme="majorBidi" w:cstheme="majorBidi"/>
          <w:szCs w:val="24"/>
          <w:lang w:val="en-US"/>
        </w:rPr>
        <w:t>)</w:t>
      </w:r>
      <w:r w:rsidRPr="008366E3">
        <w:rPr>
          <w:rFonts w:asciiTheme="majorBidi" w:eastAsia="SimSun" w:hAnsiTheme="majorBidi" w:cstheme="majorBidi"/>
          <w:szCs w:val="24"/>
          <w:lang w:val="en-US"/>
        </w:rPr>
        <w:t xml:space="preserve"> is characterized by a short process flow, a clean reaction process and a low production cost</w:t>
      </w:r>
      <w:r w:rsidRPr="008366E3">
        <w:rPr>
          <w:rFonts w:asciiTheme="majorBidi" w:eastAsia="SimSun" w:hAnsiTheme="majorBidi" w:cstheme="majorBidi"/>
          <w:szCs w:val="24"/>
          <w:vertAlign w:val="superscript"/>
          <w:lang w:val="en-US"/>
        </w:rPr>
        <w:t xml:space="preserve"> </w:t>
      </w:r>
      <w:r w:rsidRPr="008366E3">
        <w:rPr>
          <w:rFonts w:asciiTheme="majorBidi" w:eastAsia="SimSun" w:hAnsiTheme="majorBidi" w:cstheme="majorBidi"/>
          <w:szCs w:val="24"/>
          <w:lang w:val="en-US"/>
        </w:rPr>
        <w:t xml:space="preserve">[2]. </w:t>
      </w:r>
      <w:r w:rsidR="007B3541" w:rsidRPr="008366E3">
        <w:rPr>
          <w:rFonts w:asciiTheme="majorBidi" w:eastAsia="SimSun" w:hAnsiTheme="majorBidi" w:cstheme="majorBidi"/>
          <w:szCs w:val="24"/>
          <w:lang w:val="en-US"/>
        </w:rPr>
        <w:t xml:space="preserve">In addition, </w:t>
      </w:r>
      <w:r w:rsidRPr="008366E3">
        <w:rPr>
          <w:rFonts w:asciiTheme="majorBidi" w:eastAsia="SimSun" w:hAnsiTheme="majorBidi" w:cstheme="majorBidi"/>
          <w:szCs w:val="24"/>
          <w:lang w:val="en-US"/>
        </w:rPr>
        <w:t xml:space="preserve">a series of derivatives including esters and ethers have great application value and can be used in a wide field of industries including petrochemicals, agriculture, </w:t>
      </w:r>
      <w:r w:rsidR="008366E3" w:rsidRPr="008366E3">
        <w:rPr>
          <w:rFonts w:asciiTheme="majorBidi" w:eastAsia="SimSun" w:hAnsiTheme="majorBidi" w:cstheme="majorBidi"/>
          <w:szCs w:val="24"/>
          <w:lang w:val="en-US"/>
        </w:rPr>
        <w:t>medicine,</w:t>
      </w:r>
      <w:r w:rsidRPr="008366E3">
        <w:rPr>
          <w:rFonts w:asciiTheme="majorBidi" w:eastAsia="SimSun" w:hAnsiTheme="majorBidi" w:cstheme="majorBidi"/>
          <w:szCs w:val="24"/>
          <w:lang w:val="en-US"/>
        </w:rPr>
        <w:t xml:space="preserve"> and cosmetics [3, 4]. </w:t>
      </w:r>
    </w:p>
    <w:p w14:paraId="40EE30C5" w14:textId="052528B5" w:rsidR="004C58E4" w:rsidRPr="008366E3" w:rsidRDefault="004C58E4" w:rsidP="000E622B">
      <w:pPr>
        <w:pStyle w:val="BodyL"/>
        <w:suppressAutoHyphens/>
        <w:spacing w:line="276" w:lineRule="auto"/>
        <w:rPr>
          <w:rFonts w:asciiTheme="majorBidi" w:eastAsia="SimSun" w:hAnsiTheme="majorBidi" w:cstheme="majorBidi"/>
          <w:color w:val="5B9BD5"/>
          <w:szCs w:val="24"/>
          <w:lang w:val="en-US"/>
        </w:rPr>
      </w:pPr>
      <w:r w:rsidRPr="008366E3">
        <w:rPr>
          <w:rFonts w:asciiTheme="majorBidi" w:eastAsia="SimSun" w:hAnsiTheme="majorBidi" w:cstheme="majorBidi"/>
          <w:szCs w:val="24"/>
          <w:lang w:val="en-US"/>
        </w:rPr>
        <w:t xml:space="preserve">Based on the mechanism of reaction, EGC is performed in three steps: ethanol dehydrogenation to acetaldehyde, acetaldehyde aldol self-condensation to 2-crotonaldehyde, and 2-crotonaldehyde hydrogenation to </w:t>
      </w:r>
      <w:r w:rsidRPr="008366E3">
        <w:rPr>
          <w:rFonts w:asciiTheme="majorBidi" w:eastAsia="SimSun" w:hAnsiTheme="majorBidi" w:cstheme="majorBidi"/>
          <w:i/>
          <w:szCs w:val="24"/>
          <w:lang w:val="en-US"/>
        </w:rPr>
        <w:t>n</w:t>
      </w:r>
      <w:r w:rsidRPr="008366E3">
        <w:rPr>
          <w:rFonts w:asciiTheme="majorBidi" w:eastAsia="SimSun" w:hAnsiTheme="majorBidi" w:cstheme="majorBidi"/>
          <w:szCs w:val="24"/>
          <w:lang w:val="en-US"/>
        </w:rPr>
        <w:t>-butanol</w:t>
      </w:r>
      <w:r w:rsidRPr="008366E3">
        <w:rPr>
          <w:rFonts w:asciiTheme="majorBidi" w:eastAsia="SimSun" w:hAnsiTheme="majorBidi" w:cstheme="majorBidi"/>
          <w:szCs w:val="24"/>
          <w:vertAlign w:val="superscript"/>
          <w:lang w:val="en-US"/>
        </w:rPr>
        <w:t xml:space="preserve"> </w:t>
      </w:r>
      <w:r w:rsidRPr="008366E3">
        <w:rPr>
          <w:rFonts w:asciiTheme="majorBidi" w:eastAsia="SimSun" w:hAnsiTheme="majorBidi" w:cstheme="majorBidi"/>
          <w:szCs w:val="24"/>
          <w:lang w:val="en-US"/>
        </w:rPr>
        <w:t xml:space="preserve">[5]. </w:t>
      </w:r>
      <w:r w:rsidR="008366E3" w:rsidRPr="008366E3">
        <w:rPr>
          <w:rFonts w:asciiTheme="majorBidi" w:eastAsia="SimSun" w:hAnsiTheme="majorBidi" w:cstheme="majorBidi"/>
          <w:szCs w:val="24"/>
          <w:lang w:val="en-US"/>
        </w:rPr>
        <w:t>So,</w:t>
      </w:r>
      <w:r w:rsidRPr="008366E3">
        <w:rPr>
          <w:rFonts w:asciiTheme="majorBidi" w:eastAsia="SimSun" w:hAnsiTheme="majorBidi" w:cstheme="majorBidi"/>
          <w:szCs w:val="24"/>
          <w:lang w:val="en-US"/>
        </w:rPr>
        <w:t xml:space="preserve"> the catalysts used in EGC should possess the ability to catalyze dehydrogenation/hydrogenation and aldol condensation reactions, </w:t>
      </w:r>
      <w:proofErr w:type="spellStart"/>
      <w:r w:rsidRPr="008366E3">
        <w:rPr>
          <w:rFonts w:asciiTheme="majorBidi" w:eastAsia="SimSun" w:hAnsiTheme="majorBidi" w:cstheme="majorBidi"/>
          <w:szCs w:val="24"/>
          <w:lang w:val="en-US"/>
        </w:rPr>
        <w:t>i.e</w:t>
      </w:r>
      <w:proofErr w:type="spellEnd"/>
      <w:r w:rsidRPr="008366E3">
        <w:rPr>
          <w:rFonts w:asciiTheme="majorBidi" w:eastAsia="SimSun" w:hAnsiTheme="majorBidi" w:cstheme="majorBidi"/>
          <w:szCs w:val="24"/>
          <w:lang w:val="en-US"/>
        </w:rPr>
        <w:t>, they should be multifunctional catalysts.</w:t>
      </w:r>
      <w:r w:rsidRPr="008366E3">
        <w:rPr>
          <w:rFonts w:asciiTheme="majorBidi" w:eastAsia="SimSun" w:hAnsiTheme="majorBidi" w:cstheme="majorBidi"/>
          <w:color w:val="5B9BD5"/>
          <w:szCs w:val="24"/>
          <w:lang w:val="en-US"/>
        </w:rPr>
        <w:t xml:space="preserve"> </w:t>
      </w:r>
      <w:r w:rsidRPr="008366E3">
        <w:rPr>
          <w:rFonts w:asciiTheme="majorBidi" w:eastAsia="SimSun" w:hAnsiTheme="majorBidi" w:cstheme="majorBidi"/>
          <w:color w:val="000000"/>
          <w:szCs w:val="24"/>
          <w:lang w:val="en-US"/>
        </w:rPr>
        <w:t>Wu et al. [6]</w:t>
      </w:r>
      <w:r w:rsidRPr="008366E3">
        <w:rPr>
          <w:rFonts w:asciiTheme="majorBidi" w:hAnsiTheme="majorBidi" w:cstheme="majorBidi"/>
          <w:color w:val="000000"/>
          <w:szCs w:val="24"/>
          <w:shd w:val="clear" w:color="auto" w:fill="F7F8FA"/>
          <w:lang w:val="en-US"/>
        </w:rPr>
        <w:t xml:space="preserve"> </w:t>
      </w:r>
      <w:r w:rsidRPr="008366E3">
        <w:rPr>
          <w:rFonts w:asciiTheme="majorBidi" w:eastAsia="SimSun" w:hAnsiTheme="majorBidi" w:cstheme="majorBidi"/>
          <w:color w:val="000000"/>
          <w:szCs w:val="24"/>
          <w:lang w:val="en-US"/>
        </w:rPr>
        <w:t>used M</w:t>
      </w:r>
      <w:r w:rsidR="008366E3">
        <w:rPr>
          <w:rFonts w:asciiTheme="majorBidi" w:eastAsia="SimSun" w:hAnsiTheme="majorBidi" w:cstheme="majorBidi"/>
          <w:szCs w:val="24"/>
          <w:lang w:val="en-US"/>
        </w:rPr>
        <w:t>–</w:t>
      </w:r>
      <w:r w:rsidRPr="008366E3">
        <w:rPr>
          <w:rFonts w:asciiTheme="majorBidi" w:eastAsia="SimSun" w:hAnsiTheme="majorBidi" w:cstheme="majorBidi"/>
          <w:color w:val="000000"/>
          <w:szCs w:val="24"/>
          <w:lang w:val="en-US"/>
        </w:rPr>
        <w:t>CeO</w:t>
      </w:r>
      <w:r w:rsidRPr="008366E3">
        <w:rPr>
          <w:rFonts w:asciiTheme="majorBidi" w:eastAsia="SimSun" w:hAnsiTheme="majorBidi" w:cstheme="majorBidi"/>
          <w:color w:val="000000"/>
          <w:szCs w:val="24"/>
          <w:vertAlign w:val="subscript"/>
          <w:lang w:val="en-US"/>
        </w:rPr>
        <w:t>2</w:t>
      </w:r>
      <w:r w:rsidRPr="008366E3">
        <w:rPr>
          <w:rFonts w:asciiTheme="majorBidi" w:eastAsia="SimSun" w:hAnsiTheme="majorBidi" w:cstheme="majorBidi"/>
          <w:color w:val="000000"/>
          <w:szCs w:val="24"/>
          <w:lang w:val="en-US"/>
        </w:rPr>
        <w:t>/AC (M</w:t>
      </w:r>
      <w:r w:rsidR="007B3541" w:rsidRPr="008366E3">
        <w:rPr>
          <w:rFonts w:asciiTheme="majorBidi" w:eastAsia="SimSun" w:hAnsiTheme="majorBidi" w:cstheme="majorBidi"/>
          <w:color w:val="000000"/>
          <w:szCs w:val="24"/>
          <w:lang w:val="en-US"/>
        </w:rPr>
        <w:t xml:space="preserve"> </w:t>
      </w:r>
      <w:r w:rsidRPr="008366E3">
        <w:rPr>
          <w:rFonts w:asciiTheme="majorBidi" w:eastAsia="SimSun" w:hAnsiTheme="majorBidi" w:cstheme="majorBidi"/>
          <w:color w:val="000000"/>
          <w:szCs w:val="24"/>
          <w:lang w:val="en-US"/>
        </w:rPr>
        <w:t>=</w:t>
      </w:r>
      <w:r w:rsidR="007B3541" w:rsidRPr="008366E3">
        <w:rPr>
          <w:rFonts w:asciiTheme="majorBidi" w:eastAsia="SimSun" w:hAnsiTheme="majorBidi" w:cstheme="majorBidi"/>
          <w:color w:val="000000"/>
          <w:szCs w:val="24"/>
          <w:lang w:val="en-US"/>
        </w:rPr>
        <w:t xml:space="preserve"> </w:t>
      </w:r>
      <w:r w:rsidRPr="008366E3">
        <w:rPr>
          <w:rFonts w:asciiTheme="majorBidi" w:eastAsia="SimSun" w:hAnsiTheme="majorBidi" w:cstheme="majorBidi"/>
          <w:color w:val="000000"/>
          <w:szCs w:val="24"/>
          <w:lang w:val="en-US"/>
        </w:rPr>
        <w:t>Cu, Fe, Co, Ni, Pd) to catalyze EGC and found that Pd</w:t>
      </w:r>
      <w:r w:rsidR="00BD06B3" w:rsidRPr="00BD06B3">
        <w:rPr>
          <w:rFonts w:asciiTheme="majorBidi" w:eastAsia="SimSun" w:hAnsiTheme="majorBidi" w:cstheme="majorBidi"/>
          <w:szCs w:val="24"/>
          <w:lang w:val="en-US"/>
        </w:rPr>
        <w:t>–</w:t>
      </w:r>
      <w:r w:rsidRPr="008366E3">
        <w:rPr>
          <w:rFonts w:asciiTheme="majorBidi" w:eastAsia="SimSun" w:hAnsiTheme="majorBidi" w:cstheme="majorBidi"/>
          <w:color w:val="000000"/>
          <w:szCs w:val="24"/>
          <w:lang w:val="en-US"/>
        </w:rPr>
        <w:t>CeO</w:t>
      </w:r>
      <w:r w:rsidRPr="008366E3">
        <w:rPr>
          <w:rFonts w:asciiTheme="majorBidi" w:eastAsia="SimSun" w:hAnsiTheme="majorBidi" w:cstheme="majorBidi"/>
          <w:color w:val="000000"/>
          <w:szCs w:val="24"/>
          <w:vertAlign w:val="subscript"/>
          <w:lang w:val="en-US"/>
        </w:rPr>
        <w:t>2</w:t>
      </w:r>
      <w:r w:rsidRPr="008366E3">
        <w:rPr>
          <w:rFonts w:asciiTheme="majorBidi" w:eastAsia="SimSun" w:hAnsiTheme="majorBidi" w:cstheme="majorBidi"/>
          <w:color w:val="000000"/>
          <w:szCs w:val="24"/>
          <w:lang w:val="en-US"/>
        </w:rPr>
        <w:t xml:space="preserve">/AC was more effective. Furthermore, addition of Pd improved the stability of catalyst by decreasing carbon accumulation on catalyst surface. </w:t>
      </w:r>
      <w:proofErr w:type="spellStart"/>
      <w:r w:rsidRPr="008366E3">
        <w:rPr>
          <w:rFonts w:asciiTheme="majorBidi" w:eastAsia="SimSun" w:hAnsiTheme="majorBidi" w:cstheme="majorBidi"/>
          <w:color w:val="000000"/>
          <w:szCs w:val="24"/>
          <w:lang w:val="en-US"/>
        </w:rPr>
        <w:t>Chistyakov</w:t>
      </w:r>
      <w:proofErr w:type="spellEnd"/>
      <w:r w:rsidRPr="008366E3">
        <w:rPr>
          <w:rFonts w:asciiTheme="majorBidi" w:eastAsia="SimSun" w:hAnsiTheme="majorBidi" w:cstheme="majorBidi"/>
          <w:color w:val="000000"/>
          <w:szCs w:val="24"/>
          <w:lang w:val="en-US"/>
        </w:rPr>
        <w:t xml:space="preserve"> et al. [7]</w:t>
      </w:r>
      <w:r w:rsidRPr="008366E3">
        <w:rPr>
          <w:rFonts w:asciiTheme="majorBidi" w:hAnsiTheme="majorBidi" w:cstheme="majorBidi"/>
          <w:color w:val="000000"/>
          <w:szCs w:val="24"/>
          <w:shd w:val="clear" w:color="auto" w:fill="F7F8FA"/>
          <w:lang w:val="en-US"/>
        </w:rPr>
        <w:t xml:space="preserve"> </w:t>
      </w:r>
      <w:r w:rsidRPr="008366E3">
        <w:rPr>
          <w:rFonts w:asciiTheme="majorBidi" w:eastAsia="SimSun" w:hAnsiTheme="majorBidi" w:cstheme="majorBidi"/>
          <w:color w:val="000000"/>
          <w:szCs w:val="24"/>
          <w:lang w:val="en-US"/>
        </w:rPr>
        <w:t>studied ethanol self-condensation reaction over Au</w:t>
      </w:r>
      <w:r w:rsidR="00BD06B3" w:rsidRPr="00BD06B3">
        <w:rPr>
          <w:rFonts w:asciiTheme="majorBidi" w:eastAsia="SimSun" w:hAnsiTheme="majorBidi" w:cstheme="majorBidi"/>
          <w:szCs w:val="24"/>
          <w:lang w:val="en-US"/>
        </w:rPr>
        <w:t>–</w:t>
      </w:r>
      <w:r w:rsidRPr="008366E3">
        <w:rPr>
          <w:rFonts w:asciiTheme="majorBidi" w:eastAsia="SimSun" w:hAnsiTheme="majorBidi" w:cstheme="majorBidi"/>
          <w:color w:val="000000"/>
          <w:szCs w:val="24"/>
          <w:lang w:val="en-US"/>
        </w:rPr>
        <w:t>Ni/Al</w:t>
      </w:r>
      <w:r w:rsidRPr="008366E3">
        <w:rPr>
          <w:rFonts w:asciiTheme="majorBidi" w:eastAsia="SimSun" w:hAnsiTheme="majorBidi" w:cstheme="majorBidi"/>
          <w:color w:val="000000"/>
          <w:szCs w:val="24"/>
          <w:vertAlign w:val="subscript"/>
          <w:lang w:val="en-US"/>
        </w:rPr>
        <w:t>2</w:t>
      </w:r>
      <w:r w:rsidRPr="008366E3">
        <w:rPr>
          <w:rFonts w:asciiTheme="majorBidi" w:eastAsia="SimSun" w:hAnsiTheme="majorBidi" w:cstheme="majorBidi"/>
          <w:color w:val="000000"/>
          <w:szCs w:val="24"/>
          <w:lang w:val="en-US"/>
        </w:rPr>
        <w:t>O</w:t>
      </w:r>
      <w:r w:rsidRPr="008366E3">
        <w:rPr>
          <w:rFonts w:asciiTheme="majorBidi" w:eastAsia="SimSun" w:hAnsiTheme="majorBidi" w:cstheme="majorBidi"/>
          <w:color w:val="000000"/>
          <w:szCs w:val="24"/>
          <w:vertAlign w:val="subscript"/>
          <w:lang w:val="en-US"/>
        </w:rPr>
        <w:t>3</w:t>
      </w:r>
      <w:r w:rsidRPr="008366E3">
        <w:rPr>
          <w:rFonts w:asciiTheme="majorBidi" w:eastAsia="SimSun" w:hAnsiTheme="majorBidi" w:cstheme="majorBidi"/>
          <w:color w:val="000000"/>
          <w:szCs w:val="24"/>
          <w:lang w:val="en-US"/>
        </w:rPr>
        <w:t xml:space="preserve"> catalyst and found that adding a small amount of </w:t>
      </w:r>
      <w:r w:rsidR="00BD06B3">
        <w:rPr>
          <w:rFonts w:asciiTheme="majorBidi" w:eastAsia="SimSun" w:hAnsiTheme="majorBidi" w:cstheme="majorBidi"/>
          <w:color w:val="000000"/>
          <w:szCs w:val="24"/>
          <w:lang w:val="en-US"/>
        </w:rPr>
        <w:t>nickel</w:t>
      </w:r>
      <w:r w:rsidRPr="008366E3">
        <w:rPr>
          <w:rFonts w:asciiTheme="majorBidi" w:eastAsia="SimSun" w:hAnsiTheme="majorBidi" w:cstheme="majorBidi"/>
          <w:color w:val="000000"/>
          <w:szCs w:val="24"/>
          <w:lang w:val="en-US"/>
        </w:rPr>
        <w:t xml:space="preserve"> could promote the dispersion of metal</w:t>
      </w:r>
      <w:r w:rsidR="00BD06B3">
        <w:rPr>
          <w:rFonts w:asciiTheme="majorBidi" w:eastAsia="SimSun" w:hAnsiTheme="majorBidi" w:cstheme="majorBidi"/>
          <w:color w:val="000000"/>
          <w:szCs w:val="24"/>
          <w:lang w:val="en-US"/>
        </w:rPr>
        <w:t>lic gold</w:t>
      </w:r>
      <w:r w:rsidRPr="008366E3">
        <w:rPr>
          <w:rFonts w:asciiTheme="majorBidi" w:eastAsia="SimSun" w:hAnsiTheme="majorBidi" w:cstheme="majorBidi"/>
          <w:color w:val="000000"/>
          <w:szCs w:val="24"/>
          <w:lang w:val="en-US"/>
        </w:rPr>
        <w:t>. The synergetic effect of Au</w:t>
      </w:r>
      <w:r w:rsidR="00BD06B3">
        <w:rPr>
          <w:rFonts w:asciiTheme="majorBidi" w:eastAsia="SimSun" w:hAnsiTheme="majorBidi" w:cstheme="majorBidi"/>
          <w:szCs w:val="24"/>
          <w:lang w:val="en-US"/>
        </w:rPr>
        <w:t>–</w:t>
      </w:r>
      <w:r w:rsidRPr="008366E3">
        <w:rPr>
          <w:rFonts w:asciiTheme="majorBidi" w:eastAsia="SimSun" w:hAnsiTheme="majorBidi" w:cstheme="majorBidi"/>
          <w:color w:val="000000"/>
          <w:szCs w:val="24"/>
          <w:lang w:val="en-US"/>
        </w:rPr>
        <w:t xml:space="preserve">Ni could inhibit the sintering of Au grains and improve the stability of catalyst. </w:t>
      </w:r>
      <w:proofErr w:type="spellStart"/>
      <w:r w:rsidRPr="008366E3">
        <w:rPr>
          <w:rFonts w:asciiTheme="majorBidi" w:eastAsia="SimSun" w:hAnsiTheme="majorBidi" w:cstheme="majorBidi"/>
          <w:color w:val="000000"/>
          <w:szCs w:val="24"/>
          <w:lang w:val="en-US"/>
        </w:rPr>
        <w:t>Zaccheria</w:t>
      </w:r>
      <w:proofErr w:type="spellEnd"/>
      <w:r w:rsidRPr="008366E3">
        <w:rPr>
          <w:rFonts w:asciiTheme="majorBidi" w:eastAsia="SimSun" w:hAnsiTheme="majorBidi" w:cstheme="majorBidi"/>
          <w:color w:val="000000"/>
          <w:szCs w:val="24"/>
          <w:lang w:val="en-US"/>
        </w:rPr>
        <w:t xml:space="preserve"> et al. [8] compared the catalytic performance of hydrotalcite material (HT) supported Ni, Cu, and </w:t>
      </w:r>
      <w:r w:rsidR="008366E3">
        <w:rPr>
          <w:rFonts w:asciiTheme="majorBidi" w:eastAsia="SimSun" w:hAnsiTheme="majorBidi" w:cstheme="majorBidi"/>
          <w:color w:val="000000"/>
          <w:szCs w:val="24"/>
          <w:lang w:val="en-US"/>
        </w:rPr>
        <w:t>Ni–</w:t>
      </w:r>
      <w:r w:rsidRPr="008366E3">
        <w:rPr>
          <w:rFonts w:asciiTheme="majorBidi" w:eastAsia="SimSun" w:hAnsiTheme="majorBidi" w:cstheme="majorBidi"/>
          <w:color w:val="000000"/>
          <w:szCs w:val="24"/>
          <w:lang w:val="en-US"/>
        </w:rPr>
        <w:t xml:space="preserve">Cu catalysts in EGC and found that </w:t>
      </w:r>
      <w:r w:rsidR="008366E3">
        <w:rPr>
          <w:rFonts w:asciiTheme="majorBidi" w:eastAsia="SimSun" w:hAnsiTheme="majorBidi" w:cstheme="majorBidi"/>
          <w:color w:val="000000"/>
          <w:szCs w:val="24"/>
          <w:lang w:val="en-US"/>
        </w:rPr>
        <w:t>Ni–</w:t>
      </w:r>
      <w:r w:rsidRPr="008366E3">
        <w:rPr>
          <w:rFonts w:asciiTheme="majorBidi" w:eastAsia="SimSun" w:hAnsiTheme="majorBidi" w:cstheme="majorBidi"/>
          <w:color w:val="000000"/>
          <w:szCs w:val="24"/>
          <w:lang w:val="en-US"/>
        </w:rPr>
        <w:t>Cu/HT had the highest catalytic activity and stability.</w:t>
      </w:r>
      <w:r w:rsidRPr="008366E3">
        <w:rPr>
          <w:rFonts w:asciiTheme="majorBidi" w:hAnsiTheme="majorBidi" w:cstheme="majorBidi"/>
          <w:color w:val="000000"/>
          <w:szCs w:val="24"/>
          <w:shd w:val="clear" w:color="auto" w:fill="F7F8FA"/>
          <w:lang w:val="en-US"/>
        </w:rPr>
        <w:t xml:space="preserve"> </w:t>
      </w:r>
      <w:r w:rsidRPr="008366E3">
        <w:rPr>
          <w:rFonts w:asciiTheme="majorBidi" w:eastAsia="SimSun" w:hAnsiTheme="majorBidi" w:cstheme="majorBidi"/>
          <w:color w:val="000000"/>
          <w:szCs w:val="24"/>
          <w:lang w:val="en-US"/>
        </w:rPr>
        <w:t xml:space="preserve">They attributed the excellent performance of </w:t>
      </w:r>
      <w:r w:rsidR="008366E3">
        <w:rPr>
          <w:rFonts w:asciiTheme="majorBidi" w:eastAsia="SimSun" w:hAnsiTheme="majorBidi" w:cstheme="majorBidi"/>
          <w:color w:val="000000"/>
          <w:szCs w:val="24"/>
          <w:lang w:val="en-US"/>
        </w:rPr>
        <w:t>Ni–</w:t>
      </w:r>
      <w:r w:rsidRPr="008366E3">
        <w:rPr>
          <w:rFonts w:asciiTheme="majorBidi" w:eastAsia="SimSun" w:hAnsiTheme="majorBidi" w:cstheme="majorBidi"/>
          <w:color w:val="000000"/>
          <w:szCs w:val="24"/>
          <w:lang w:val="en-US"/>
        </w:rPr>
        <w:t>Cu/HT to the uniform dispersion of Ni</w:t>
      </w:r>
      <w:r w:rsidR="00155543" w:rsidRPr="008366E3">
        <w:rPr>
          <w:rFonts w:asciiTheme="majorBidi" w:eastAsia="SimSun" w:hAnsiTheme="majorBidi" w:cstheme="majorBidi"/>
          <w:szCs w:val="24"/>
          <w:lang w:val="en-US"/>
        </w:rPr>
        <w:t>–</w:t>
      </w:r>
      <w:r w:rsidRPr="008366E3">
        <w:rPr>
          <w:rFonts w:asciiTheme="majorBidi" w:eastAsia="SimSun" w:hAnsiTheme="majorBidi" w:cstheme="majorBidi"/>
          <w:color w:val="000000"/>
          <w:szCs w:val="24"/>
          <w:lang w:val="en-US"/>
        </w:rPr>
        <w:t xml:space="preserve">Cu, the formation of </w:t>
      </w:r>
      <w:r w:rsidR="008366E3">
        <w:rPr>
          <w:rFonts w:asciiTheme="majorBidi" w:eastAsia="SimSun" w:hAnsiTheme="majorBidi" w:cstheme="majorBidi"/>
          <w:color w:val="000000"/>
          <w:szCs w:val="24"/>
          <w:lang w:val="en-US"/>
        </w:rPr>
        <w:t>Ni–</w:t>
      </w:r>
      <w:r w:rsidRPr="008366E3">
        <w:rPr>
          <w:rFonts w:asciiTheme="majorBidi" w:eastAsia="SimSun" w:hAnsiTheme="majorBidi" w:cstheme="majorBidi"/>
          <w:color w:val="000000"/>
          <w:szCs w:val="24"/>
          <w:lang w:val="en-US"/>
        </w:rPr>
        <w:t xml:space="preserve">Cu alloy and lesser acidic sites in Ni/HT and Cu/HT catalysts. </w:t>
      </w:r>
      <w:r w:rsidRPr="008366E3">
        <w:rPr>
          <w:rFonts w:asciiTheme="majorBidi" w:eastAsia="SimSun" w:hAnsiTheme="majorBidi" w:cstheme="majorBidi"/>
          <w:color w:val="333333"/>
          <w:szCs w:val="24"/>
          <w:shd w:val="clear" w:color="auto" w:fill="F7F8FA"/>
          <w:lang w:val="en-US"/>
        </w:rPr>
        <w:t xml:space="preserve">The </w:t>
      </w:r>
      <w:r w:rsidRPr="008366E3">
        <w:rPr>
          <w:rFonts w:asciiTheme="majorBidi" w:eastAsia="SimSun" w:hAnsiTheme="majorBidi" w:cstheme="majorBidi"/>
          <w:color w:val="000000"/>
          <w:szCs w:val="24"/>
          <w:lang w:val="en-US"/>
        </w:rPr>
        <w:t>authors of the present work [9]</w:t>
      </w:r>
      <w:r w:rsidRPr="008366E3">
        <w:rPr>
          <w:rFonts w:asciiTheme="majorBidi" w:eastAsia="SimSun" w:hAnsiTheme="majorBidi" w:cstheme="majorBidi"/>
          <w:color w:val="000000"/>
          <w:szCs w:val="24"/>
          <w:vertAlign w:val="superscript"/>
          <w:lang w:val="en-US"/>
        </w:rPr>
        <w:t xml:space="preserve"> </w:t>
      </w:r>
      <w:r w:rsidRPr="008366E3">
        <w:rPr>
          <w:rFonts w:asciiTheme="majorBidi" w:eastAsia="SimSun" w:hAnsiTheme="majorBidi" w:cstheme="majorBidi"/>
          <w:color w:val="000000"/>
          <w:szCs w:val="24"/>
          <w:lang w:val="en-US"/>
        </w:rPr>
        <w:t>evaluated the catalytic performance of Ni/TiO</w:t>
      </w:r>
      <w:r w:rsidRPr="008366E3">
        <w:rPr>
          <w:rFonts w:asciiTheme="majorBidi" w:eastAsia="SimSun" w:hAnsiTheme="majorBidi" w:cstheme="majorBidi"/>
          <w:color w:val="000000"/>
          <w:szCs w:val="24"/>
          <w:vertAlign w:val="subscript"/>
          <w:lang w:val="en-US"/>
        </w:rPr>
        <w:t>2</w:t>
      </w:r>
      <w:r w:rsidRPr="008366E3">
        <w:rPr>
          <w:rFonts w:asciiTheme="majorBidi" w:eastAsia="SimSun" w:hAnsiTheme="majorBidi" w:cstheme="majorBidi"/>
          <w:color w:val="000000"/>
          <w:szCs w:val="24"/>
          <w:lang w:val="en-US"/>
        </w:rPr>
        <w:t xml:space="preserve"> catalyst for EGC. The selectivity of C</w:t>
      </w:r>
      <w:r w:rsidRPr="008366E3">
        <w:rPr>
          <w:rFonts w:asciiTheme="majorBidi" w:eastAsia="SimSun" w:hAnsiTheme="majorBidi" w:cstheme="majorBidi"/>
          <w:color w:val="000000"/>
          <w:szCs w:val="24"/>
          <w:vertAlign w:val="subscript"/>
          <w:lang w:val="en-US"/>
        </w:rPr>
        <w:t>4</w:t>
      </w:r>
      <w:r w:rsidR="00155543" w:rsidRPr="008366E3">
        <w:rPr>
          <w:rFonts w:asciiTheme="majorBidi" w:eastAsia="SimSun" w:hAnsiTheme="majorBidi" w:cstheme="majorBidi"/>
          <w:szCs w:val="24"/>
          <w:lang w:val="en-US"/>
        </w:rPr>
        <w:t>–</w:t>
      </w:r>
      <w:r w:rsidRPr="008366E3">
        <w:rPr>
          <w:rFonts w:asciiTheme="majorBidi" w:eastAsia="SimSun" w:hAnsiTheme="majorBidi" w:cstheme="majorBidi"/>
          <w:color w:val="000000"/>
          <w:szCs w:val="24"/>
          <w:lang w:val="en-US"/>
        </w:rPr>
        <w:t>C</w:t>
      </w:r>
      <w:r w:rsidRPr="008366E3">
        <w:rPr>
          <w:rFonts w:asciiTheme="majorBidi" w:eastAsia="SimSun" w:hAnsiTheme="majorBidi" w:cstheme="majorBidi"/>
          <w:color w:val="000000"/>
          <w:szCs w:val="24"/>
          <w:vertAlign w:val="subscript"/>
          <w:lang w:val="en-US"/>
        </w:rPr>
        <w:t>8</w:t>
      </w:r>
      <w:r w:rsidRPr="008366E3">
        <w:rPr>
          <w:rFonts w:asciiTheme="majorBidi" w:eastAsia="SimSun" w:hAnsiTheme="majorBidi" w:cstheme="majorBidi"/>
          <w:color w:val="000000"/>
          <w:szCs w:val="24"/>
          <w:lang w:val="en-US"/>
        </w:rPr>
        <w:t xml:space="preserve"> alcohols reached up to almost 70% (41.4% of </w:t>
      </w:r>
      <w:r w:rsidRPr="008366E3">
        <w:rPr>
          <w:rFonts w:asciiTheme="majorBidi" w:eastAsia="SimSun" w:hAnsiTheme="majorBidi" w:cstheme="majorBidi"/>
          <w:i/>
          <w:color w:val="000000"/>
          <w:szCs w:val="24"/>
          <w:lang w:val="en-US"/>
        </w:rPr>
        <w:t>n</w:t>
      </w:r>
      <w:r w:rsidRPr="008366E3">
        <w:rPr>
          <w:rFonts w:asciiTheme="majorBidi" w:eastAsia="SimSun" w:hAnsiTheme="majorBidi" w:cstheme="majorBidi"/>
          <w:color w:val="000000"/>
          <w:szCs w:val="24"/>
          <w:lang w:val="en-US"/>
        </w:rPr>
        <w:t>-butanol) at nearly half conversion of ethanol at 21</w:t>
      </w:r>
      <w:r w:rsidR="00155543" w:rsidRPr="008366E3">
        <w:rPr>
          <w:rFonts w:asciiTheme="majorBidi" w:eastAsia="SimSun" w:hAnsiTheme="majorBidi" w:cstheme="majorBidi"/>
          <w:color w:val="000000"/>
          <w:szCs w:val="24"/>
          <w:lang w:val="en-US"/>
        </w:rPr>
        <w:t>0</w:t>
      </w:r>
      <w:r w:rsidRPr="008366E3">
        <w:rPr>
          <w:rFonts w:asciiTheme="majorBidi" w:eastAsia="SimSun" w:hAnsiTheme="majorBidi" w:cstheme="majorBidi"/>
          <w:color w:val="000000"/>
          <w:szCs w:val="24"/>
          <w:lang w:val="en-US"/>
        </w:rPr>
        <w:t>°C and 10 h. However,</w:t>
      </w:r>
      <w:r w:rsidRPr="008366E3">
        <w:rPr>
          <w:rFonts w:asciiTheme="majorBidi" w:hAnsiTheme="majorBidi" w:cstheme="majorBidi"/>
          <w:color w:val="4A90E2"/>
          <w:szCs w:val="24"/>
          <w:shd w:val="clear" w:color="auto" w:fill="F7F8FA"/>
          <w:lang w:val="en-US"/>
        </w:rPr>
        <w:t xml:space="preserve"> </w:t>
      </w:r>
      <w:r w:rsidRPr="008366E3">
        <w:rPr>
          <w:rFonts w:asciiTheme="majorBidi" w:eastAsia="SimSun" w:hAnsiTheme="majorBidi" w:cstheme="majorBidi"/>
          <w:color w:val="000000"/>
          <w:szCs w:val="24"/>
          <w:lang w:val="en-US"/>
        </w:rPr>
        <w:t>the reusability of Ni/TiO</w:t>
      </w:r>
      <w:r w:rsidRPr="008366E3">
        <w:rPr>
          <w:rFonts w:asciiTheme="majorBidi" w:eastAsia="SimSun" w:hAnsiTheme="majorBidi" w:cstheme="majorBidi"/>
          <w:color w:val="000000"/>
          <w:szCs w:val="24"/>
          <w:vertAlign w:val="subscript"/>
          <w:lang w:val="en-US"/>
        </w:rPr>
        <w:t>2</w:t>
      </w:r>
      <w:r w:rsidRPr="008366E3">
        <w:rPr>
          <w:rFonts w:asciiTheme="majorBidi" w:eastAsia="SimSun" w:hAnsiTheme="majorBidi" w:cstheme="majorBidi"/>
          <w:color w:val="000000"/>
          <w:szCs w:val="24"/>
          <w:lang w:val="en-US"/>
        </w:rPr>
        <w:t xml:space="preserve"> catalyst was poor: ethanol</w:t>
      </w:r>
      <w:r w:rsidR="00155543" w:rsidRPr="008366E3">
        <w:rPr>
          <w:rFonts w:asciiTheme="majorBidi" w:eastAsia="SimSun" w:hAnsiTheme="majorBidi" w:cstheme="majorBidi"/>
          <w:color w:val="000000"/>
          <w:szCs w:val="24"/>
          <w:lang w:val="en-US"/>
        </w:rPr>
        <w:t xml:space="preserve"> conversion decreased from 49.2</w:t>
      </w:r>
      <w:r w:rsidRPr="008366E3">
        <w:rPr>
          <w:rFonts w:asciiTheme="majorBidi" w:eastAsia="SimSun" w:hAnsiTheme="majorBidi" w:cstheme="majorBidi"/>
          <w:color w:val="000000"/>
          <w:szCs w:val="24"/>
          <w:lang w:val="en-US"/>
        </w:rPr>
        <w:t xml:space="preserve"> to 36.2% while </w:t>
      </w:r>
      <w:r w:rsidRPr="008366E3">
        <w:rPr>
          <w:rFonts w:asciiTheme="majorBidi" w:eastAsia="SimSun" w:hAnsiTheme="majorBidi" w:cstheme="majorBidi"/>
          <w:i/>
          <w:color w:val="000000"/>
          <w:szCs w:val="24"/>
          <w:lang w:val="en-US"/>
        </w:rPr>
        <w:t>n</w:t>
      </w:r>
      <w:r w:rsidRPr="008366E3">
        <w:rPr>
          <w:rFonts w:asciiTheme="majorBidi" w:eastAsia="SimSun" w:hAnsiTheme="majorBidi" w:cstheme="majorBidi"/>
          <w:color w:val="000000"/>
          <w:szCs w:val="24"/>
          <w:lang w:val="en-US"/>
        </w:rPr>
        <w:t xml:space="preserve">-butanol </w:t>
      </w:r>
      <w:r w:rsidR="00155543" w:rsidRPr="008366E3">
        <w:rPr>
          <w:rFonts w:asciiTheme="majorBidi" w:eastAsia="SimSun" w:hAnsiTheme="majorBidi" w:cstheme="majorBidi"/>
          <w:color w:val="000000"/>
          <w:szCs w:val="24"/>
          <w:lang w:val="en-US"/>
        </w:rPr>
        <w:t>selectivity decreased from 41.7</w:t>
      </w:r>
      <w:r w:rsidRPr="008366E3">
        <w:rPr>
          <w:rFonts w:asciiTheme="majorBidi" w:eastAsia="SimSun" w:hAnsiTheme="majorBidi" w:cstheme="majorBidi"/>
          <w:color w:val="000000"/>
          <w:szCs w:val="24"/>
          <w:lang w:val="en-US"/>
        </w:rPr>
        <w:t xml:space="preserve"> to 36.8% in the third run. ICP analysis of the catalyst before and after use showed that Ni/TiO</w:t>
      </w:r>
      <w:r w:rsidRPr="008366E3">
        <w:rPr>
          <w:rFonts w:asciiTheme="majorBidi" w:eastAsia="SimSun" w:hAnsiTheme="majorBidi" w:cstheme="majorBidi"/>
          <w:color w:val="000000"/>
          <w:szCs w:val="24"/>
          <w:vertAlign w:val="subscript"/>
          <w:lang w:val="en-US"/>
        </w:rPr>
        <w:t>2</w:t>
      </w:r>
      <w:r w:rsidRPr="008366E3">
        <w:rPr>
          <w:rFonts w:asciiTheme="majorBidi" w:eastAsia="SimSun" w:hAnsiTheme="majorBidi" w:cstheme="majorBidi"/>
          <w:color w:val="000000"/>
          <w:szCs w:val="24"/>
          <w:lang w:val="en-US"/>
        </w:rPr>
        <w:t xml:space="preserve"> catalyst deactivated due to a loss of Ni during the reaction process.</w:t>
      </w:r>
    </w:p>
    <w:p w14:paraId="0CD1C6F1" w14:textId="2B44180F" w:rsidR="004C58E4" w:rsidRPr="008366E3" w:rsidRDefault="004C58E4" w:rsidP="000E622B">
      <w:pPr>
        <w:pStyle w:val="BodyL"/>
        <w:suppressAutoHyphens/>
        <w:spacing w:line="276" w:lineRule="auto"/>
        <w:rPr>
          <w:rFonts w:asciiTheme="majorBidi" w:eastAsia="SimSun" w:hAnsiTheme="majorBidi" w:cstheme="majorBidi"/>
          <w:szCs w:val="24"/>
          <w:lang w:val="en-US"/>
        </w:rPr>
      </w:pPr>
      <w:r w:rsidRPr="008366E3">
        <w:rPr>
          <w:rFonts w:asciiTheme="majorBidi" w:eastAsia="SimSun" w:hAnsiTheme="majorBidi" w:cstheme="majorBidi"/>
          <w:szCs w:val="24"/>
          <w:lang w:val="en-US"/>
        </w:rPr>
        <w:t xml:space="preserve">In this work, a series of multifunctional catalysts </w:t>
      </w:r>
      <w:r w:rsidR="008366E3">
        <w:rPr>
          <w:rFonts w:asciiTheme="majorBidi" w:eastAsia="SimSun" w:hAnsiTheme="majorBidi" w:cstheme="majorBidi"/>
          <w:szCs w:val="24"/>
          <w:lang w:val="en-US"/>
        </w:rPr>
        <w:t>Ni–</w:t>
      </w:r>
      <w:r w:rsidRPr="008366E3">
        <w:rPr>
          <w:rFonts w:asciiTheme="majorBidi" w:eastAsia="SimSun" w:hAnsiTheme="majorBidi" w:cstheme="majorBidi"/>
          <w:szCs w:val="24"/>
          <w:lang w:val="en-US"/>
        </w:rPr>
        <w:t>X/TiO</w:t>
      </w:r>
      <w:r w:rsidRPr="008366E3">
        <w:rPr>
          <w:rFonts w:asciiTheme="majorBidi" w:eastAsia="SimSun" w:hAnsiTheme="majorBidi" w:cstheme="majorBidi"/>
          <w:szCs w:val="24"/>
          <w:vertAlign w:val="subscript"/>
          <w:lang w:val="en-US"/>
        </w:rPr>
        <w:t>2</w:t>
      </w:r>
      <w:r w:rsidRPr="008366E3">
        <w:rPr>
          <w:rFonts w:asciiTheme="majorBidi" w:eastAsia="SimSun" w:hAnsiTheme="majorBidi" w:cstheme="majorBidi"/>
          <w:szCs w:val="24"/>
          <w:lang w:val="en-US"/>
        </w:rPr>
        <w:t xml:space="preserve"> (X</w:t>
      </w:r>
      <w:r w:rsidR="00155543" w:rsidRPr="008366E3">
        <w:rPr>
          <w:rFonts w:asciiTheme="majorBidi" w:eastAsia="SimSun" w:hAnsiTheme="majorBidi" w:cstheme="majorBidi"/>
          <w:szCs w:val="24"/>
          <w:lang w:val="en-US"/>
        </w:rPr>
        <w:t xml:space="preserve"> </w:t>
      </w:r>
      <w:r w:rsidRPr="008366E3">
        <w:rPr>
          <w:rFonts w:asciiTheme="majorBidi" w:eastAsia="SimSun" w:hAnsiTheme="majorBidi" w:cstheme="majorBidi"/>
          <w:szCs w:val="24"/>
          <w:lang w:val="en-US"/>
        </w:rPr>
        <w:t>=</w:t>
      </w:r>
      <w:r w:rsidR="00155543" w:rsidRPr="008366E3">
        <w:rPr>
          <w:rFonts w:asciiTheme="majorBidi" w:eastAsia="SimSun" w:hAnsiTheme="majorBidi" w:cstheme="majorBidi"/>
          <w:szCs w:val="24"/>
          <w:lang w:val="en-US"/>
        </w:rPr>
        <w:t xml:space="preserve"> </w:t>
      </w:r>
      <w:r w:rsidRPr="008366E3">
        <w:rPr>
          <w:rFonts w:asciiTheme="majorBidi" w:eastAsia="SimSun" w:hAnsiTheme="majorBidi" w:cstheme="majorBidi"/>
          <w:szCs w:val="24"/>
          <w:lang w:val="en-US"/>
        </w:rPr>
        <w:t xml:space="preserve">Ru, Pt, </w:t>
      </w:r>
      <w:proofErr w:type="spellStart"/>
      <w:r w:rsidRPr="008366E3">
        <w:rPr>
          <w:rFonts w:asciiTheme="majorBidi" w:eastAsia="SimSun" w:hAnsiTheme="majorBidi" w:cstheme="majorBidi"/>
          <w:szCs w:val="24"/>
          <w:lang w:val="en-US"/>
        </w:rPr>
        <w:t>Ir</w:t>
      </w:r>
      <w:proofErr w:type="spellEnd"/>
      <w:r w:rsidRPr="008366E3">
        <w:rPr>
          <w:rFonts w:asciiTheme="majorBidi" w:eastAsia="SimSun" w:hAnsiTheme="majorBidi" w:cstheme="majorBidi"/>
          <w:szCs w:val="24"/>
          <w:lang w:val="en-US"/>
        </w:rPr>
        <w:t xml:space="preserve">, Au, Cu, </w:t>
      </w:r>
      <w:proofErr w:type="spellStart"/>
      <w:r w:rsidRPr="008366E3">
        <w:rPr>
          <w:rFonts w:asciiTheme="majorBidi" w:eastAsia="SimSun" w:hAnsiTheme="majorBidi" w:cstheme="majorBidi"/>
          <w:szCs w:val="24"/>
          <w:lang w:val="en-US"/>
        </w:rPr>
        <w:t>Mn</w:t>
      </w:r>
      <w:proofErr w:type="spellEnd"/>
      <w:r w:rsidRPr="008366E3">
        <w:rPr>
          <w:rFonts w:asciiTheme="majorBidi" w:eastAsia="SimSun" w:hAnsiTheme="majorBidi" w:cstheme="majorBidi"/>
          <w:szCs w:val="24"/>
          <w:lang w:val="en-US"/>
        </w:rPr>
        <w:t>, Co, Fe)</w:t>
      </w:r>
      <w:r w:rsidRPr="008366E3">
        <w:rPr>
          <w:rFonts w:asciiTheme="majorBidi" w:eastAsia="SimSun" w:hAnsiTheme="majorBidi" w:cstheme="majorBidi"/>
          <w:szCs w:val="24"/>
          <w:vertAlign w:val="subscript"/>
          <w:lang w:val="en-US"/>
        </w:rPr>
        <w:t xml:space="preserve"> </w:t>
      </w:r>
      <w:r w:rsidRPr="008366E3">
        <w:rPr>
          <w:rFonts w:asciiTheme="majorBidi" w:eastAsia="SimSun" w:hAnsiTheme="majorBidi" w:cstheme="majorBidi"/>
          <w:szCs w:val="24"/>
          <w:lang w:val="en-US"/>
        </w:rPr>
        <w:t>were prepared by a co-impregnation method</w:t>
      </w:r>
      <w:r w:rsidRPr="008366E3">
        <w:rPr>
          <w:rFonts w:asciiTheme="majorBidi" w:hAnsiTheme="majorBidi" w:cstheme="majorBidi"/>
          <w:color w:val="333333"/>
          <w:szCs w:val="24"/>
          <w:shd w:val="clear" w:color="auto" w:fill="FCFCFC"/>
          <w:lang w:val="en-US"/>
        </w:rPr>
        <w:t xml:space="preserve"> </w:t>
      </w:r>
      <w:r w:rsidRPr="008366E3">
        <w:rPr>
          <w:rFonts w:asciiTheme="majorBidi" w:eastAsia="SimSun" w:hAnsiTheme="majorBidi" w:cstheme="majorBidi"/>
          <w:szCs w:val="24"/>
          <w:lang w:val="en-US"/>
        </w:rPr>
        <w:t>to improve the catalytic performance, especially the reusability of Ni/TiO</w:t>
      </w:r>
      <w:r w:rsidRPr="008366E3">
        <w:rPr>
          <w:rFonts w:asciiTheme="majorBidi" w:eastAsia="SimSun" w:hAnsiTheme="majorBidi" w:cstheme="majorBidi"/>
          <w:szCs w:val="24"/>
          <w:vertAlign w:val="subscript"/>
          <w:lang w:val="en-US"/>
        </w:rPr>
        <w:t>2</w:t>
      </w:r>
      <w:r w:rsidRPr="008366E3">
        <w:rPr>
          <w:rFonts w:asciiTheme="majorBidi" w:eastAsia="SimSun" w:hAnsiTheme="majorBidi" w:cstheme="majorBidi"/>
          <w:szCs w:val="24"/>
          <w:lang w:val="en-US"/>
        </w:rPr>
        <w:t xml:space="preserve"> catalyst. The effects of the addition of the second metal component on the catalytic performance of Ni/TiO</w:t>
      </w:r>
      <w:r w:rsidRPr="008366E3">
        <w:rPr>
          <w:rFonts w:asciiTheme="majorBidi" w:eastAsia="SimSun" w:hAnsiTheme="majorBidi" w:cstheme="majorBidi"/>
          <w:szCs w:val="24"/>
          <w:vertAlign w:val="subscript"/>
          <w:lang w:val="en-US"/>
        </w:rPr>
        <w:t>2</w:t>
      </w:r>
      <w:r w:rsidRPr="008366E3">
        <w:rPr>
          <w:rFonts w:asciiTheme="majorBidi" w:eastAsia="SimSun" w:hAnsiTheme="majorBidi" w:cstheme="majorBidi"/>
          <w:szCs w:val="24"/>
          <w:lang w:val="en-US"/>
        </w:rPr>
        <w:t xml:space="preserve"> catalysts were analyzed. After </w:t>
      </w:r>
      <w:r w:rsidR="008366E3">
        <w:rPr>
          <w:rFonts w:asciiTheme="majorBidi" w:eastAsia="SimSun" w:hAnsiTheme="majorBidi" w:cstheme="majorBidi"/>
          <w:szCs w:val="24"/>
          <w:lang w:val="en-US"/>
        </w:rPr>
        <w:t>Ni–</w:t>
      </w:r>
      <w:r w:rsidRPr="008366E3">
        <w:rPr>
          <w:rFonts w:asciiTheme="majorBidi" w:eastAsia="SimSun" w:hAnsiTheme="majorBidi" w:cstheme="majorBidi"/>
          <w:szCs w:val="24"/>
          <w:lang w:val="en-US"/>
        </w:rPr>
        <w:t>Cu/TiO</w:t>
      </w:r>
      <w:r w:rsidRPr="008366E3">
        <w:rPr>
          <w:rFonts w:asciiTheme="majorBidi" w:eastAsia="SimSun" w:hAnsiTheme="majorBidi" w:cstheme="majorBidi"/>
          <w:szCs w:val="24"/>
          <w:vertAlign w:val="subscript"/>
          <w:lang w:val="en-US"/>
        </w:rPr>
        <w:t>2</w:t>
      </w:r>
      <w:r w:rsidRPr="008366E3">
        <w:rPr>
          <w:rFonts w:asciiTheme="majorBidi" w:eastAsia="SimSun" w:hAnsiTheme="majorBidi" w:cstheme="majorBidi"/>
          <w:szCs w:val="24"/>
          <w:lang w:val="en-US"/>
        </w:rPr>
        <w:t xml:space="preserve"> catalyst was screened out, the effects of preparation conditions on its catalytic performance were investigated, and then the catalytic stability of </w:t>
      </w:r>
      <w:r w:rsidR="008366E3">
        <w:rPr>
          <w:rFonts w:asciiTheme="majorBidi" w:eastAsia="SimSun" w:hAnsiTheme="majorBidi" w:cstheme="majorBidi"/>
          <w:szCs w:val="24"/>
          <w:lang w:val="en-US"/>
        </w:rPr>
        <w:t>Ni–</w:t>
      </w:r>
      <w:r w:rsidRPr="008366E3">
        <w:rPr>
          <w:rFonts w:asciiTheme="majorBidi" w:eastAsia="SimSun" w:hAnsiTheme="majorBidi" w:cstheme="majorBidi"/>
          <w:szCs w:val="24"/>
          <w:lang w:val="en-US"/>
        </w:rPr>
        <w:t>Cu/TiO</w:t>
      </w:r>
      <w:r w:rsidRPr="008366E3">
        <w:rPr>
          <w:rFonts w:asciiTheme="majorBidi" w:eastAsia="SimSun" w:hAnsiTheme="majorBidi" w:cstheme="majorBidi"/>
          <w:szCs w:val="24"/>
          <w:vertAlign w:val="subscript"/>
          <w:lang w:val="en-US"/>
        </w:rPr>
        <w:t>2</w:t>
      </w:r>
      <w:r w:rsidRPr="008366E3">
        <w:rPr>
          <w:rFonts w:asciiTheme="majorBidi" w:eastAsia="SimSun" w:hAnsiTheme="majorBidi" w:cstheme="majorBidi"/>
          <w:szCs w:val="24"/>
          <w:lang w:val="en-US"/>
        </w:rPr>
        <w:t xml:space="preserve"> was inspected.</w:t>
      </w:r>
    </w:p>
    <w:p w14:paraId="66C9C911" w14:textId="77777777" w:rsidR="00854AB0" w:rsidRPr="008366E3" w:rsidRDefault="00854AB0" w:rsidP="000E622B">
      <w:pPr>
        <w:pStyle w:val="BodyL"/>
        <w:suppressAutoHyphens/>
        <w:spacing w:line="276" w:lineRule="auto"/>
        <w:rPr>
          <w:rFonts w:asciiTheme="majorBidi" w:eastAsia="SimSun" w:hAnsiTheme="majorBidi" w:cstheme="majorBidi"/>
          <w:szCs w:val="24"/>
          <w:lang w:val="en-US"/>
        </w:rPr>
      </w:pPr>
    </w:p>
    <w:p w14:paraId="66336FE2" w14:textId="77777777" w:rsidR="004C58E4" w:rsidRPr="008366E3" w:rsidRDefault="00155543" w:rsidP="000E622B">
      <w:pPr>
        <w:pStyle w:val="Heading"/>
        <w:suppressAutoHyphens/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8366E3">
        <w:rPr>
          <w:rFonts w:asciiTheme="majorBidi" w:eastAsia="SimHei" w:hAnsiTheme="majorBidi" w:cstheme="majorBidi"/>
          <w:sz w:val="24"/>
          <w:szCs w:val="24"/>
          <w:lang w:val="en-US"/>
        </w:rPr>
        <w:lastRenderedPageBreak/>
        <w:t>Experimental</w:t>
      </w:r>
    </w:p>
    <w:p w14:paraId="5E5821B8" w14:textId="4EFDE928" w:rsidR="004C58E4" w:rsidRPr="008366E3" w:rsidRDefault="004C58E4" w:rsidP="000E622B">
      <w:pPr>
        <w:pStyle w:val="Subheading"/>
        <w:suppressAutoHyphens/>
        <w:spacing w:line="276" w:lineRule="auto"/>
        <w:rPr>
          <w:rFonts w:asciiTheme="majorBidi" w:eastAsia="SimHei" w:hAnsiTheme="majorBidi" w:cstheme="majorBidi"/>
          <w:sz w:val="24"/>
          <w:szCs w:val="24"/>
          <w:lang w:val="en-US"/>
        </w:rPr>
      </w:pPr>
      <w:r w:rsidRPr="008366E3">
        <w:rPr>
          <w:rFonts w:asciiTheme="majorBidi" w:eastAsia="SimHei" w:hAnsiTheme="majorBidi" w:cstheme="majorBidi"/>
          <w:sz w:val="24"/>
          <w:szCs w:val="24"/>
          <w:lang w:val="en-US"/>
        </w:rPr>
        <w:t xml:space="preserve">Preparation of </w:t>
      </w:r>
      <w:r w:rsidR="008366E3">
        <w:rPr>
          <w:rFonts w:asciiTheme="majorBidi" w:eastAsia="SimHei" w:hAnsiTheme="majorBidi" w:cstheme="majorBidi"/>
          <w:sz w:val="24"/>
          <w:szCs w:val="24"/>
          <w:lang w:val="en-US"/>
        </w:rPr>
        <w:t>Ni–</w:t>
      </w:r>
      <w:r w:rsidR="00B949EB" w:rsidRPr="008366E3">
        <w:rPr>
          <w:rFonts w:asciiTheme="majorBidi" w:eastAsia="SimSun" w:hAnsiTheme="majorBidi" w:cstheme="majorBidi"/>
          <w:sz w:val="24"/>
          <w:szCs w:val="24"/>
        </w:rPr>
        <w:t>Х</w:t>
      </w:r>
      <w:r w:rsidRPr="008366E3">
        <w:rPr>
          <w:rFonts w:asciiTheme="majorBidi" w:eastAsia="SimHei" w:hAnsiTheme="majorBidi" w:cstheme="majorBidi"/>
          <w:sz w:val="24"/>
          <w:szCs w:val="24"/>
          <w:lang w:val="en-US"/>
        </w:rPr>
        <w:t>/TiO</w:t>
      </w:r>
      <w:r w:rsidRPr="008366E3">
        <w:rPr>
          <w:rFonts w:asciiTheme="majorBidi" w:eastAsia="SimHei" w:hAnsiTheme="majorBidi" w:cstheme="majorBidi"/>
          <w:sz w:val="24"/>
          <w:szCs w:val="24"/>
          <w:vertAlign w:val="subscript"/>
          <w:lang w:val="en-US"/>
        </w:rPr>
        <w:t>2</w:t>
      </w:r>
      <w:r w:rsidRPr="008366E3">
        <w:rPr>
          <w:rFonts w:asciiTheme="majorBidi" w:eastAsia="SimHei" w:hAnsiTheme="majorBidi" w:cstheme="majorBidi"/>
          <w:sz w:val="24"/>
          <w:szCs w:val="24"/>
          <w:lang w:val="en-US"/>
        </w:rPr>
        <w:t xml:space="preserve"> </w:t>
      </w:r>
      <w:r w:rsidR="00854AB0" w:rsidRPr="008366E3">
        <w:rPr>
          <w:rFonts w:asciiTheme="majorBidi" w:eastAsia="SimHei" w:hAnsiTheme="majorBidi" w:cstheme="majorBidi"/>
          <w:sz w:val="24"/>
          <w:szCs w:val="24"/>
          <w:lang w:val="en-US"/>
        </w:rPr>
        <w:t>Catalyst</w:t>
      </w:r>
    </w:p>
    <w:p w14:paraId="761269E8" w14:textId="46AE1AAF" w:rsidR="004C58E4" w:rsidRPr="008366E3" w:rsidRDefault="004C58E4" w:rsidP="000E622B">
      <w:pPr>
        <w:pStyle w:val="BodyL"/>
        <w:suppressAutoHyphens/>
        <w:spacing w:line="276" w:lineRule="auto"/>
        <w:rPr>
          <w:rFonts w:asciiTheme="majorBidi" w:eastAsia="SimSun" w:hAnsiTheme="majorBidi" w:cstheme="majorBidi"/>
          <w:szCs w:val="24"/>
          <w:lang w:val="en-US"/>
        </w:rPr>
      </w:pPr>
      <w:r w:rsidRPr="008366E3">
        <w:rPr>
          <w:rFonts w:asciiTheme="majorBidi" w:eastAsia="SimSun" w:hAnsiTheme="majorBidi" w:cstheme="majorBidi"/>
          <w:szCs w:val="24"/>
          <w:lang w:val="en-US"/>
        </w:rPr>
        <w:t xml:space="preserve">Preparation of </w:t>
      </w:r>
      <w:r w:rsidR="008366E3">
        <w:rPr>
          <w:rFonts w:asciiTheme="majorBidi" w:eastAsia="SimSun" w:hAnsiTheme="majorBidi" w:cstheme="majorBidi"/>
          <w:szCs w:val="24"/>
          <w:lang w:val="en-US"/>
        </w:rPr>
        <w:t>Ni–</w:t>
      </w:r>
      <w:r w:rsidRPr="008366E3">
        <w:rPr>
          <w:rFonts w:asciiTheme="majorBidi" w:eastAsia="SimSun" w:hAnsiTheme="majorBidi" w:cstheme="majorBidi"/>
          <w:szCs w:val="24"/>
          <w:lang w:val="en-US"/>
        </w:rPr>
        <w:t>Cu/TiO</w:t>
      </w:r>
      <w:r w:rsidRPr="008366E3">
        <w:rPr>
          <w:rFonts w:asciiTheme="majorBidi" w:eastAsia="SimSun" w:hAnsiTheme="majorBidi" w:cstheme="majorBidi"/>
          <w:szCs w:val="24"/>
          <w:vertAlign w:val="subscript"/>
          <w:lang w:val="en-US"/>
        </w:rPr>
        <w:t>2</w:t>
      </w:r>
      <w:r w:rsidRPr="008366E3">
        <w:rPr>
          <w:rFonts w:asciiTheme="majorBidi" w:eastAsia="SimSun" w:hAnsiTheme="majorBidi" w:cstheme="majorBidi"/>
          <w:szCs w:val="24"/>
          <w:lang w:val="en-US"/>
        </w:rPr>
        <w:t xml:space="preserve"> catalyst was taken as an example. TiO</w:t>
      </w:r>
      <w:r w:rsidRPr="008366E3">
        <w:rPr>
          <w:rFonts w:asciiTheme="majorBidi" w:eastAsia="SimSun" w:hAnsiTheme="majorBidi" w:cstheme="majorBidi"/>
          <w:szCs w:val="24"/>
          <w:vertAlign w:val="subscript"/>
          <w:lang w:val="en-US"/>
        </w:rPr>
        <w:t>2</w:t>
      </w:r>
      <w:r w:rsidRPr="008366E3">
        <w:rPr>
          <w:rFonts w:asciiTheme="majorBidi" w:eastAsia="SimSun" w:hAnsiTheme="majorBidi" w:cstheme="majorBidi"/>
          <w:szCs w:val="24"/>
          <w:lang w:val="en-US"/>
        </w:rPr>
        <w:t xml:space="preserve"> precursor was prepared by a sol</w:t>
      </w:r>
      <w:r w:rsidR="00BD06B3" w:rsidRPr="00BD06B3">
        <w:rPr>
          <w:rFonts w:asciiTheme="majorBidi" w:eastAsia="SimSun" w:hAnsiTheme="majorBidi" w:cstheme="majorBidi"/>
          <w:szCs w:val="24"/>
          <w:lang w:val="en-US"/>
        </w:rPr>
        <w:t>–</w:t>
      </w:r>
      <w:r w:rsidRPr="008366E3">
        <w:rPr>
          <w:rFonts w:asciiTheme="majorBidi" w:eastAsia="SimSun" w:hAnsiTheme="majorBidi" w:cstheme="majorBidi"/>
          <w:szCs w:val="24"/>
          <w:lang w:val="en-US"/>
        </w:rPr>
        <w:t>gel method with butyl titanate as the titanium source. TiO</w:t>
      </w:r>
      <w:r w:rsidRPr="008366E3">
        <w:rPr>
          <w:rFonts w:asciiTheme="majorBidi" w:eastAsia="SimSun" w:hAnsiTheme="majorBidi" w:cstheme="majorBidi"/>
          <w:szCs w:val="24"/>
          <w:vertAlign w:val="subscript"/>
          <w:lang w:val="en-US"/>
        </w:rPr>
        <w:t>2</w:t>
      </w:r>
      <w:r w:rsidRPr="008366E3">
        <w:rPr>
          <w:rFonts w:asciiTheme="majorBidi" w:eastAsia="SimSun" w:hAnsiTheme="majorBidi" w:cstheme="majorBidi"/>
          <w:szCs w:val="24"/>
          <w:lang w:val="en-US"/>
        </w:rPr>
        <w:t xml:space="preserve"> was obtained by calcinating the TiO</w:t>
      </w:r>
      <w:r w:rsidRPr="008366E3">
        <w:rPr>
          <w:rFonts w:asciiTheme="majorBidi" w:eastAsia="SimSun" w:hAnsiTheme="majorBidi" w:cstheme="majorBidi"/>
          <w:szCs w:val="24"/>
          <w:vertAlign w:val="subscript"/>
          <w:lang w:val="en-US"/>
        </w:rPr>
        <w:t>2</w:t>
      </w:r>
      <w:r w:rsidR="00B949EB" w:rsidRPr="008366E3">
        <w:rPr>
          <w:rFonts w:asciiTheme="majorBidi" w:eastAsia="SimSun" w:hAnsiTheme="majorBidi" w:cstheme="majorBidi"/>
          <w:szCs w:val="24"/>
          <w:lang w:val="en-US"/>
        </w:rPr>
        <w:t xml:space="preserve"> precursor at 450</w:t>
      </w:r>
      <w:r w:rsidRPr="008366E3">
        <w:rPr>
          <w:rFonts w:asciiTheme="majorBidi" w:eastAsia="SimSun" w:hAnsiTheme="majorBidi" w:cstheme="majorBidi"/>
          <w:szCs w:val="24"/>
          <w:lang w:val="en-US"/>
        </w:rPr>
        <w:t xml:space="preserve">℃ for 1 h [10]. </w:t>
      </w:r>
      <w:r w:rsidR="008366E3">
        <w:rPr>
          <w:rFonts w:asciiTheme="majorBidi" w:eastAsia="SimSun" w:hAnsiTheme="majorBidi" w:cstheme="majorBidi"/>
          <w:szCs w:val="24"/>
          <w:lang w:val="en-US"/>
        </w:rPr>
        <w:t>Ni–</w:t>
      </w:r>
      <w:r w:rsidRPr="008366E3">
        <w:rPr>
          <w:rFonts w:asciiTheme="majorBidi" w:eastAsia="SimSun" w:hAnsiTheme="majorBidi" w:cstheme="majorBidi"/>
          <w:szCs w:val="24"/>
          <w:lang w:val="en-US"/>
        </w:rPr>
        <w:t>Cu/TiO</w:t>
      </w:r>
      <w:r w:rsidRPr="008366E3">
        <w:rPr>
          <w:rFonts w:asciiTheme="majorBidi" w:eastAsia="SimSun" w:hAnsiTheme="majorBidi" w:cstheme="majorBidi"/>
          <w:szCs w:val="24"/>
          <w:vertAlign w:val="subscript"/>
          <w:lang w:val="en-US"/>
        </w:rPr>
        <w:t>2</w:t>
      </w:r>
      <w:r w:rsidRPr="008366E3">
        <w:rPr>
          <w:rFonts w:asciiTheme="majorBidi" w:eastAsia="SimSun" w:hAnsiTheme="majorBidi" w:cstheme="majorBidi"/>
          <w:szCs w:val="24"/>
          <w:lang w:val="en-US"/>
        </w:rPr>
        <w:t xml:space="preserve"> catalyst was prepared by a co-impregnation process. The resultant solid was calc</w:t>
      </w:r>
      <w:r w:rsidR="00B949EB" w:rsidRPr="008366E3">
        <w:rPr>
          <w:rFonts w:asciiTheme="majorBidi" w:eastAsia="SimSun" w:hAnsiTheme="majorBidi" w:cstheme="majorBidi"/>
          <w:szCs w:val="24"/>
          <w:lang w:val="en-US"/>
        </w:rPr>
        <w:t>ined in a muffle furnace at 450</w:t>
      </w:r>
      <w:r w:rsidRPr="008366E3">
        <w:rPr>
          <w:rFonts w:asciiTheme="majorBidi" w:eastAsia="SimSun" w:hAnsiTheme="majorBidi" w:cstheme="majorBidi"/>
          <w:szCs w:val="24"/>
          <w:lang w:val="en-US"/>
        </w:rPr>
        <w:t xml:space="preserve">℃ for 2 h and reduced at 400℃ for 4 h in a mixture of hydrogen and nitrogen with a volume ratio of </w:t>
      </w:r>
      <m:oMath>
        <m:sSub>
          <m:sSubPr>
            <m:ctrlPr>
              <w:rPr>
                <w:rFonts w:ascii="Cambria Math" w:eastAsia="SimSun" w:hAnsi="Cambria Math" w:cstheme="majorBidi"/>
                <w:i/>
                <w:szCs w:val="24"/>
                <w:lang w:val="en-US"/>
              </w:rPr>
            </m:ctrlPr>
          </m:sSubPr>
          <m:e>
            <m:r>
              <w:rPr>
                <w:rFonts w:ascii="Cambria Math" w:eastAsia="SimSun" w:hAnsi="Cambria Math" w:cstheme="majorBidi"/>
                <w:szCs w:val="24"/>
                <w:lang w:val="en-US"/>
              </w:rPr>
              <m:t>V</m:t>
            </m:r>
          </m:e>
          <m:sub>
            <m:sSub>
              <m:sSubPr>
                <m:ctrlPr>
                  <w:rPr>
                    <w:rFonts w:ascii="Cambria Math" w:eastAsia="SimSun" w:hAnsi="Cambria Math" w:cstheme="majorBidi"/>
                    <w:iCs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 w:cstheme="majorBidi"/>
                    <w:szCs w:val="24"/>
                    <w:lang w:val="en-US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 w:cstheme="majorBidi"/>
                    <w:szCs w:val="24"/>
                    <w:lang w:val="en-US"/>
                  </w:rPr>
                  <m:t>2</m:t>
                </m:r>
              </m:sub>
            </m:sSub>
          </m:sub>
        </m:sSub>
      </m:oMath>
      <w:r w:rsidR="00B949EB" w:rsidRPr="008366E3">
        <w:rPr>
          <w:rFonts w:asciiTheme="majorBidi" w:eastAsia="SimSun" w:hAnsiTheme="majorBidi" w:cstheme="majorBidi"/>
          <w:szCs w:val="24"/>
          <w:lang w:val="en-US"/>
        </w:rPr>
        <w:t xml:space="preserve"> </w:t>
      </w:r>
      <w:r w:rsidRPr="008366E3">
        <w:rPr>
          <w:rFonts w:asciiTheme="majorBidi" w:eastAsia="SimSun" w:hAnsiTheme="majorBidi" w:cstheme="majorBidi"/>
          <w:szCs w:val="24"/>
          <w:lang w:val="en-US"/>
        </w:rPr>
        <w:t>:</w:t>
      </w:r>
      <w:r w:rsidR="00B949EB" w:rsidRPr="008366E3">
        <w:rPr>
          <w:rFonts w:asciiTheme="majorBidi" w:eastAsia="SimSun" w:hAnsiTheme="majorBidi" w:cstheme="majorBidi"/>
          <w:szCs w:val="24"/>
          <w:lang w:val="en-US"/>
        </w:rPr>
        <w:t xml:space="preserve"> </w:t>
      </w:r>
      <m:oMath>
        <m:sSub>
          <m:sSubPr>
            <m:ctrlPr>
              <w:rPr>
                <w:rFonts w:ascii="Cambria Math" w:eastAsia="SimSun" w:hAnsi="Cambria Math" w:cstheme="majorBidi"/>
                <w:i/>
                <w:szCs w:val="24"/>
                <w:lang w:val="en-US"/>
              </w:rPr>
            </m:ctrlPr>
          </m:sSubPr>
          <m:e>
            <m:r>
              <w:rPr>
                <w:rFonts w:ascii="Cambria Math" w:eastAsia="SimSun" w:hAnsi="Cambria Math" w:cstheme="majorBidi"/>
                <w:szCs w:val="24"/>
                <w:lang w:val="en-US"/>
              </w:rPr>
              <m:t>V</m:t>
            </m:r>
          </m:e>
          <m:sub>
            <m:sSub>
              <m:sSubPr>
                <m:ctrlPr>
                  <w:rPr>
                    <w:rFonts w:ascii="Cambria Math" w:eastAsia="SimSun" w:hAnsi="Cambria Math" w:cstheme="majorBidi"/>
                    <w:iCs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 w:cstheme="majorBidi"/>
                    <w:szCs w:val="24"/>
                    <w:lang w:val="en-US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 w:cstheme="majorBidi"/>
                    <w:szCs w:val="24"/>
                    <w:lang w:val="en-US"/>
                  </w:rPr>
                  <m:t>2</m:t>
                </m:r>
              </m:sub>
            </m:sSub>
          </m:sub>
        </m:sSub>
      </m:oMath>
      <w:r w:rsidRPr="008366E3">
        <w:rPr>
          <w:rFonts w:asciiTheme="majorBidi" w:eastAsia="SimSun" w:hAnsiTheme="majorBidi" w:cstheme="majorBidi"/>
          <w:szCs w:val="24"/>
          <w:lang w:val="en-US"/>
        </w:rPr>
        <w:t xml:space="preserve"> = 60</w:t>
      </w:r>
      <w:r w:rsidR="00B949EB" w:rsidRPr="008366E3">
        <w:rPr>
          <w:rFonts w:asciiTheme="majorBidi" w:eastAsia="SimSun" w:hAnsiTheme="majorBidi" w:cstheme="majorBidi"/>
          <w:szCs w:val="24"/>
          <w:lang w:val="en-US"/>
        </w:rPr>
        <w:t xml:space="preserve"> </w:t>
      </w:r>
      <w:r w:rsidRPr="008366E3">
        <w:rPr>
          <w:rFonts w:asciiTheme="majorBidi" w:eastAsia="SimSun" w:hAnsiTheme="majorBidi" w:cstheme="majorBidi"/>
          <w:szCs w:val="24"/>
          <w:lang w:val="en-US"/>
        </w:rPr>
        <w:t>:</w:t>
      </w:r>
      <w:r w:rsidR="00B949EB" w:rsidRPr="008366E3">
        <w:rPr>
          <w:rFonts w:asciiTheme="majorBidi" w:eastAsia="SimSun" w:hAnsiTheme="majorBidi" w:cstheme="majorBidi"/>
          <w:szCs w:val="24"/>
          <w:lang w:val="en-US"/>
        </w:rPr>
        <w:t xml:space="preserve"> </w:t>
      </w:r>
      <w:r w:rsidRPr="008366E3">
        <w:rPr>
          <w:rFonts w:asciiTheme="majorBidi" w:eastAsia="SimSun" w:hAnsiTheme="majorBidi" w:cstheme="majorBidi"/>
          <w:szCs w:val="24"/>
          <w:lang w:val="en-US"/>
        </w:rPr>
        <w:t xml:space="preserve">40 to obtain </w:t>
      </w:r>
      <w:r w:rsidR="008366E3">
        <w:rPr>
          <w:rFonts w:asciiTheme="majorBidi" w:eastAsia="SimSun" w:hAnsiTheme="majorBidi" w:cstheme="majorBidi"/>
          <w:szCs w:val="24"/>
          <w:lang w:val="en-US"/>
        </w:rPr>
        <w:t>Ni–</w:t>
      </w:r>
      <w:r w:rsidRPr="008366E3">
        <w:rPr>
          <w:rFonts w:asciiTheme="majorBidi" w:eastAsia="SimSun" w:hAnsiTheme="majorBidi" w:cstheme="majorBidi"/>
          <w:szCs w:val="24"/>
          <w:lang w:val="en-US"/>
        </w:rPr>
        <w:t>Cu/TiO</w:t>
      </w:r>
      <w:r w:rsidRPr="008366E3">
        <w:rPr>
          <w:rFonts w:asciiTheme="majorBidi" w:eastAsia="SimSun" w:hAnsiTheme="majorBidi" w:cstheme="majorBidi"/>
          <w:szCs w:val="24"/>
          <w:vertAlign w:val="subscript"/>
          <w:lang w:val="en-US"/>
        </w:rPr>
        <w:t>2</w:t>
      </w:r>
      <w:r w:rsidRPr="008366E3">
        <w:rPr>
          <w:rFonts w:asciiTheme="majorBidi" w:eastAsia="SimSun" w:hAnsiTheme="majorBidi" w:cstheme="majorBidi"/>
          <w:szCs w:val="24"/>
          <w:lang w:val="en-US"/>
        </w:rPr>
        <w:t xml:space="preserve"> catalyst [9]. The preparation of other Ni</w:t>
      </w:r>
      <w:r w:rsidR="00B949EB" w:rsidRPr="008366E3">
        <w:rPr>
          <w:rFonts w:asciiTheme="majorBidi" w:eastAsia="SimSun" w:hAnsiTheme="majorBidi" w:cstheme="majorBidi"/>
          <w:szCs w:val="24"/>
          <w:lang w:val="en-US"/>
        </w:rPr>
        <w:t>–</w:t>
      </w:r>
      <w:r w:rsidR="00B949EB" w:rsidRPr="008366E3">
        <w:rPr>
          <w:rFonts w:asciiTheme="majorBidi" w:eastAsia="SimSun" w:hAnsiTheme="majorBidi" w:cstheme="majorBidi"/>
          <w:szCs w:val="24"/>
        </w:rPr>
        <w:t>Х</w:t>
      </w:r>
      <w:r w:rsidRPr="008366E3">
        <w:rPr>
          <w:rFonts w:asciiTheme="majorBidi" w:eastAsia="SimSun" w:hAnsiTheme="majorBidi" w:cstheme="majorBidi"/>
          <w:szCs w:val="24"/>
          <w:lang w:val="en-US"/>
        </w:rPr>
        <w:t>/TiO</w:t>
      </w:r>
      <w:r w:rsidRPr="008366E3">
        <w:rPr>
          <w:rFonts w:asciiTheme="majorBidi" w:eastAsia="SimSun" w:hAnsiTheme="majorBidi" w:cstheme="majorBidi"/>
          <w:szCs w:val="24"/>
          <w:vertAlign w:val="subscript"/>
          <w:lang w:val="en-US"/>
        </w:rPr>
        <w:t>2</w:t>
      </w:r>
      <w:r w:rsidRPr="008366E3">
        <w:rPr>
          <w:rFonts w:asciiTheme="majorBidi" w:eastAsia="SimSun" w:hAnsiTheme="majorBidi" w:cstheme="majorBidi"/>
          <w:szCs w:val="24"/>
          <w:lang w:val="en-US"/>
        </w:rPr>
        <w:t xml:space="preserve"> catalysts was similar to that of </w:t>
      </w:r>
      <w:r w:rsidR="008366E3">
        <w:rPr>
          <w:rFonts w:asciiTheme="majorBidi" w:eastAsia="SimSun" w:hAnsiTheme="majorBidi" w:cstheme="majorBidi"/>
          <w:szCs w:val="24"/>
          <w:lang w:val="en-US"/>
        </w:rPr>
        <w:t>Ni–</w:t>
      </w:r>
      <w:r w:rsidRPr="008366E3">
        <w:rPr>
          <w:rFonts w:asciiTheme="majorBidi" w:eastAsia="SimSun" w:hAnsiTheme="majorBidi" w:cstheme="majorBidi"/>
          <w:szCs w:val="24"/>
          <w:lang w:val="en-US"/>
        </w:rPr>
        <w:t>Cu/TiO</w:t>
      </w:r>
      <w:r w:rsidRPr="008366E3">
        <w:rPr>
          <w:rFonts w:asciiTheme="majorBidi" w:eastAsia="SimSun" w:hAnsiTheme="majorBidi" w:cstheme="majorBidi"/>
          <w:szCs w:val="24"/>
          <w:vertAlign w:val="subscript"/>
          <w:lang w:val="en-US"/>
        </w:rPr>
        <w:t>2</w:t>
      </w:r>
      <w:r w:rsidRPr="008366E3">
        <w:rPr>
          <w:rFonts w:asciiTheme="majorBidi" w:eastAsia="SimSun" w:hAnsiTheme="majorBidi" w:cstheme="majorBidi"/>
          <w:szCs w:val="24"/>
          <w:lang w:val="en-US"/>
        </w:rPr>
        <w:t>.</w:t>
      </w:r>
    </w:p>
    <w:p w14:paraId="3B75CFDC" w14:textId="77777777" w:rsidR="00854AB0" w:rsidRPr="008366E3" w:rsidRDefault="00854AB0" w:rsidP="000E622B">
      <w:pPr>
        <w:pStyle w:val="BodyL"/>
        <w:suppressAutoHyphens/>
        <w:spacing w:line="276" w:lineRule="auto"/>
        <w:rPr>
          <w:rFonts w:asciiTheme="majorBidi" w:eastAsia="SimSun" w:hAnsiTheme="majorBidi" w:cstheme="majorBidi"/>
          <w:szCs w:val="24"/>
          <w:lang w:val="en-US"/>
        </w:rPr>
      </w:pPr>
    </w:p>
    <w:p w14:paraId="31B3F806" w14:textId="77777777" w:rsidR="004C58E4" w:rsidRPr="008366E3" w:rsidRDefault="004C58E4" w:rsidP="000E622B">
      <w:pPr>
        <w:pStyle w:val="Subheading"/>
        <w:suppressAutoHyphens/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8366E3">
        <w:rPr>
          <w:rFonts w:asciiTheme="majorBidi" w:eastAsia="SimHei" w:hAnsiTheme="majorBidi" w:cstheme="majorBidi"/>
          <w:sz w:val="24"/>
          <w:szCs w:val="24"/>
          <w:lang w:val="en-US"/>
        </w:rPr>
        <w:t xml:space="preserve">Characterization of </w:t>
      </w:r>
      <w:r w:rsidR="00854AB0" w:rsidRPr="008366E3">
        <w:rPr>
          <w:rFonts w:asciiTheme="majorBidi" w:eastAsia="SimHei" w:hAnsiTheme="majorBidi" w:cstheme="majorBidi"/>
          <w:sz w:val="24"/>
          <w:szCs w:val="24"/>
          <w:lang w:val="en-US"/>
        </w:rPr>
        <w:t>Catalyst</w:t>
      </w:r>
    </w:p>
    <w:p w14:paraId="603ED47F" w14:textId="00B1150A" w:rsidR="004C58E4" w:rsidRPr="008366E3" w:rsidRDefault="004C58E4" w:rsidP="000E622B">
      <w:pPr>
        <w:pStyle w:val="BodyL"/>
        <w:suppressAutoHyphens/>
        <w:spacing w:line="276" w:lineRule="auto"/>
        <w:rPr>
          <w:rFonts w:asciiTheme="majorBidi" w:eastAsia="SimSun" w:hAnsiTheme="majorBidi" w:cstheme="majorBidi"/>
          <w:szCs w:val="24"/>
          <w:lang w:val="en-US"/>
        </w:rPr>
      </w:pPr>
      <w:r w:rsidRPr="008366E3">
        <w:rPr>
          <w:rFonts w:asciiTheme="majorBidi" w:eastAsia="SimSun" w:hAnsiTheme="majorBidi" w:cstheme="majorBidi"/>
          <w:szCs w:val="24"/>
          <w:lang w:val="en-US"/>
        </w:rPr>
        <w:t>The specific surface, pore volume and pore diameter of samples were measured on a Micromeritics ASAP2020M+C specific surface area and porosity analyzer. The specific surface</w:t>
      </w:r>
      <w:r w:rsidRPr="008366E3">
        <w:rPr>
          <w:rFonts w:asciiTheme="majorBidi" w:hAnsiTheme="majorBidi" w:cstheme="majorBidi"/>
          <w:color w:val="4A90E2"/>
          <w:szCs w:val="24"/>
          <w:shd w:val="clear" w:color="auto" w:fill="F7F8FA"/>
          <w:lang w:val="en-US"/>
        </w:rPr>
        <w:t xml:space="preserve"> </w:t>
      </w:r>
      <w:r w:rsidRPr="008366E3">
        <w:rPr>
          <w:rFonts w:asciiTheme="majorBidi" w:eastAsia="SimSun" w:hAnsiTheme="majorBidi" w:cstheme="majorBidi"/>
          <w:szCs w:val="24"/>
          <w:lang w:val="en-US"/>
        </w:rPr>
        <w:t>was calculated by BET method and the pore volume and pore diameter of samples were calculated by BJH method.</w:t>
      </w:r>
      <w:r w:rsidRPr="008366E3">
        <w:rPr>
          <w:rFonts w:asciiTheme="majorBidi" w:hAnsiTheme="majorBidi" w:cstheme="majorBidi"/>
          <w:szCs w:val="24"/>
          <w:lang w:val="en-US"/>
        </w:rPr>
        <w:t xml:space="preserve"> </w:t>
      </w:r>
      <w:r w:rsidRPr="008366E3">
        <w:rPr>
          <w:rFonts w:asciiTheme="majorBidi" w:eastAsia="SimSun" w:hAnsiTheme="majorBidi" w:cstheme="majorBidi"/>
          <w:szCs w:val="24"/>
          <w:lang w:val="en-US"/>
        </w:rPr>
        <w:t>The phase analysis of samples was performed on a Rigaku D/max-2500 X-ray diffractometer.</w:t>
      </w:r>
      <w:r w:rsidRPr="008366E3">
        <w:rPr>
          <w:rFonts w:asciiTheme="majorBidi" w:hAnsiTheme="majorBidi" w:cstheme="majorBidi"/>
          <w:szCs w:val="24"/>
          <w:lang w:val="en-US"/>
        </w:rPr>
        <w:t xml:space="preserve"> </w:t>
      </w:r>
      <w:r w:rsidRPr="008366E3">
        <w:rPr>
          <w:rFonts w:asciiTheme="majorBidi" w:eastAsia="SimSun" w:hAnsiTheme="majorBidi" w:cstheme="majorBidi"/>
          <w:szCs w:val="24"/>
          <w:lang w:val="en-US"/>
        </w:rPr>
        <w:t>The metal contents of samples were analyzed by a PerkinElmer's Optima 7300V inductively coupled plasma atomic emission spectrometer. Determination of acidity (NH</w:t>
      </w:r>
      <w:r w:rsidRPr="008366E3">
        <w:rPr>
          <w:rFonts w:asciiTheme="majorBidi" w:eastAsia="SimSun" w:hAnsiTheme="majorBidi" w:cstheme="majorBidi"/>
          <w:szCs w:val="24"/>
          <w:vertAlign w:val="subscript"/>
          <w:lang w:val="en-US"/>
        </w:rPr>
        <w:t>3</w:t>
      </w:r>
      <w:r w:rsidRPr="008366E3">
        <w:rPr>
          <w:rFonts w:asciiTheme="majorBidi" w:eastAsia="SimSun" w:hAnsiTheme="majorBidi" w:cstheme="majorBidi"/>
          <w:szCs w:val="24"/>
          <w:lang w:val="en-US"/>
        </w:rPr>
        <w:t>-TPD), alkalinity (CO</w:t>
      </w:r>
      <w:r w:rsidRPr="008366E3">
        <w:rPr>
          <w:rFonts w:asciiTheme="majorBidi" w:eastAsia="SimSun" w:hAnsiTheme="majorBidi" w:cstheme="majorBidi"/>
          <w:szCs w:val="24"/>
          <w:vertAlign w:val="subscript"/>
          <w:lang w:val="en-US"/>
        </w:rPr>
        <w:t>2</w:t>
      </w:r>
      <w:r w:rsidRPr="0073144A">
        <w:rPr>
          <w:rFonts w:asciiTheme="majorBidi" w:eastAsia="SimSun" w:hAnsiTheme="majorBidi" w:cstheme="majorBidi"/>
          <w:szCs w:val="24"/>
          <w:lang w:val="en-US"/>
        </w:rPr>
        <w:t>-</w:t>
      </w:r>
      <w:r w:rsidRPr="008366E3">
        <w:rPr>
          <w:rFonts w:asciiTheme="majorBidi" w:eastAsia="SimSun" w:hAnsiTheme="majorBidi" w:cstheme="majorBidi"/>
          <w:szCs w:val="24"/>
          <w:lang w:val="en-US"/>
        </w:rPr>
        <w:t>TPD) and reduction performance (H</w:t>
      </w:r>
      <w:r w:rsidRPr="008366E3">
        <w:rPr>
          <w:rFonts w:asciiTheme="majorBidi" w:eastAsia="SimSun" w:hAnsiTheme="majorBidi" w:cstheme="majorBidi"/>
          <w:szCs w:val="24"/>
          <w:vertAlign w:val="subscript"/>
          <w:lang w:val="en-US"/>
        </w:rPr>
        <w:t>2</w:t>
      </w:r>
      <w:r w:rsidRPr="008366E3">
        <w:rPr>
          <w:rFonts w:asciiTheme="majorBidi" w:eastAsia="SimSun" w:hAnsiTheme="majorBidi" w:cstheme="majorBidi"/>
          <w:szCs w:val="24"/>
          <w:lang w:val="en-US"/>
        </w:rPr>
        <w:t xml:space="preserve">-TPR) of samples were performed on a </w:t>
      </w:r>
      <w:proofErr w:type="spellStart"/>
      <w:r w:rsidRPr="008366E3">
        <w:rPr>
          <w:rFonts w:asciiTheme="majorBidi" w:eastAsia="SimSun" w:hAnsiTheme="majorBidi" w:cstheme="majorBidi"/>
          <w:szCs w:val="24"/>
          <w:lang w:val="en-US"/>
        </w:rPr>
        <w:t>Micromeritics</w:t>
      </w:r>
      <w:proofErr w:type="spellEnd"/>
      <w:r w:rsidRPr="008366E3">
        <w:rPr>
          <w:rFonts w:asciiTheme="majorBidi" w:eastAsia="SimSun" w:hAnsiTheme="majorBidi" w:cstheme="majorBidi"/>
          <w:szCs w:val="24"/>
          <w:lang w:val="en-US"/>
        </w:rPr>
        <w:t xml:space="preserve"> </w:t>
      </w:r>
      <w:proofErr w:type="spellStart"/>
      <w:r w:rsidRPr="008366E3">
        <w:rPr>
          <w:rFonts w:asciiTheme="majorBidi" w:eastAsia="SimSun" w:hAnsiTheme="majorBidi" w:cstheme="majorBidi"/>
          <w:szCs w:val="24"/>
          <w:lang w:val="en-US"/>
        </w:rPr>
        <w:t>AutoChem</w:t>
      </w:r>
      <w:proofErr w:type="spellEnd"/>
      <w:r w:rsidRPr="008366E3">
        <w:rPr>
          <w:rFonts w:asciiTheme="majorBidi" w:eastAsia="SimSun" w:hAnsiTheme="majorBidi" w:cstheme="majorBidi"/>
          <w:szCs w:val="24"/>
          <w:lang w:val="en-US"/>
        </w:rPr>
        <w:t xml:space="preserve"> Ⅱ-2920 type chemical adsorption instrument. The electron binding energy of each element on the catalyst surface was measured </w:t>
      </w:r>
      <w:r w:rsidR="0073144A">
        <w:rPr>
          <w:rFonts w:asciiTheme="majorBidi" w:eastAsia="SimSun" w:hAnsiTheme="majorBidi" w:cstheme="majorBidi"/>
          <w:szCs w:val="24"/>
          <w:lang w:val="en-US"/>
        </w:rPr>
        <w:t>using a</w:t>
      </w:r>
      <w:r w:rsidRPr="008366E3">
        <w:rPr>
          <w:rFonts w:asciiTheme="majorBidi" w:eastAsia="SimSun" w:hAnsiTheme="majorBidi" w:cstheme="majorBidi"/>
          <w:szCs w:val="24"/>
          <w:lang w:val="en-US"/>
        </w:rPr>
        <w:t xml:space="preserve"> </w:t>
      </w:r>
      <w:proofErr w:type="spellStart"/>
      <w:r w:rsidRPr="008366E3">
        <w:rPr>
          <w:rFonts w:asciiTheme="majorBidi" w:eastAsia="SimSun" w:hAnsiTheme="majorBidi" w:cstheme="majorBidi"/>
          <w:szCs w:val="24"/>
          <w:lang w:val="en-US"/>
        </w:rPr>
        <w:t>Kratos</w:t>
      </w:r>
      <w:proofErr w:type="spellEnd"/>
      <w:r w:rsidRPr="008366E3">
        <w:rPr>
          <w:rFonts w:asciiTheme="majorBidi" w:eastAsia="SimSun" w:hAnsiTheme="majorBidi" w:cstheme="majorBidi"/>
          <w:szCs w:val="24"/>
          <w:lang w:val="en-US"/>
        </w:rPr>
        <w:t xml:space="preserve"> Axis Ultra DLD photoelectron spectrometer and calibrated by the standard value </w:t>
      </w:r>
      <w:r w:rsidR="00B949EB" w:rsidRPr="008366E3">
        <w:rPr>
          <w:rFonts w:asciiTheme="majorBidi" w:eastAsia="SimSun" w:hAnsiTheme="majorBidi" w:cstheme="majorBidi"/>
          <w:i/>
          <w:szCs w:val="24"/>
        </w:rPr>
        <w:t>Е</w:t>
      </w:r>
      <w:r w:rsidR="00B949EB" w:rsidRPr="008366E3">
        <w:rPr>
          <w:rFonts w:asciiTheme="majorBidi" w:eastAsia="SimSun" w:hAnsiTheme="majorBidi" w:cstheme="majorBidi"/>
          <w:szCs w:val="24"/>
          <w:lang w:val="en-US"/>
        </w:rPr>
        <w:t>(</w:t>
      </w:r>
      <w:r w:rsidRPr="008366E3">
        <w:rPr>
          <w:rFonts w:asciiTheme="majorBidi" w:eastAsia="SimSun" w:hAnsiTheme="majorBidi" w:cstheme="majorBidi"/>
          <w:szCs w:val="24"/>
          <w:lang w:val="en-US"/>
        </w:rPr>
        <w:t>C1</w:t>
      </w:r>
      <w:r w:rsidRPr="008366E3">
        <w:rPr>
          <w:rFonts w:asciiTheme="majorBidi" w:eastAsia="SimSun" w:hAnsiTheme="majorBidi" w:cstheme="majorBidi"/>
          <w:i/>
          <w:szCs w:val="24"/>
          <w:lang w:val="en-US"/>
        </w:rPr>
        <w:t>s</w:t>
      </w:r>
      <w:r w:rsidR="00B949EB" w:rsidRPr="008366E3">
        <w:rPr>
          <w:rFonts w:asciiTheme="majorBidi" w:eastAsia="SimSun" w:hAnsiTheme="majorBidi" w:cstheme="majorBidi"/>
          <w:szCs w:val="24"/>
          <w:lang w:val="en-US"/>
        </w:rPr>
        <w:t>)</w:t>
      </w:r>
      <w:r w:rsidRPr="008366E3">
        <w:rPr>
          <w:rFonts w:asciiTheme="majorBidi" w:eastAsia="SimSun" w:hAnsiTheme="majorBidi" w:cstheme="majorBidi"/>
          <w:szCs w:val="24"/>
          <w:lang w:val="en-US"/>
        </w:rPr>
        <w:t xml:space="preserve"> = 284.6 eV. The specific operations for the characterization of catalyst were described in our previous articles [10, 11].</w:t>
      </w:r>
    </w:p>
    <w:p w14:paraId="656AEF91" w14:textId="77777777" w:rsidR="00854AB0" w:rsidRPr="008366E3" w:rsidRDefault="00854AB0" w:rsidP="000E622B">
      <w:pPr>
        <w:pStyle w:val="BodyL"/>
        <w:suppressAutoHyphens/>
        <w:spacing w:line="276" w:lineRule="auto"/>
        <w:rPr>
          <w:rFonts w:asciiTheme="majorBidi" w:eastAsia="SimSun" w:hAnsiTheme="majorBidi" w:cstheme="majorBidi"/>
          <w:szCs w:val="24"/>
          <w:lang w:val="en-US"/>
        </w:rPr>
      </w:pPr>
    </w:p>
    <w:p w14:paraId="527568F0" w14:textId="77777777" w:rsidR="004C58E4" w:rsidRPr="008366E3" w:rsidRDefault="004C58E4" w:rsidP="000E622B">
      <w:pPr>
        <w:pStyle w:val="Subheading"/>
        <w:suppressAutoHyphens/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8366E3">
        <w:rPr>
          <w:rFonts w:asciiTheme="majorBidi" w:eastAsia="SimHei" w:hAnsiTheme="majorBidi" w:cstheme="majorBidi"/>
          <w:sz w:val="24"/>
          <w:szCs w:val="24"/>
          <w:lang w:val="en-US"/>
        </w:rPr>
        <w:t xml:space="preserve">EGC </w:t>
      </w:r>
      <w:r w:rsidR="00854AB0" w:rsidRPr="008366E3">
        <w:rPr>
          <w:rFonts w:asciiTheme="majorBidi" w:eastAsia="SimHei" w:hAnsiTheme="majorBidi" w:cstheme="majorBidi"/>
          <w:sz w:val="24"/>
          <w:szCs w:val="24"/>
          <w:lang w:val="en-US"/>
        </w:rPr>
        <w:t>Operation Procedure</w:t>
      </w:r>
    </w:p>
    <w:p w14:paraId="7D47A22A" w14:textId="77777777" w:rsidR="004C58E4" w:rsidRPr="008366E3" w:rsidRDefault="004C58E4" w:rsidP="000E622B">
      <w:pPr>
        <w:pStyle w:val="BodyL"/>
        <w:suppressAutoHyphens/>
        <w:spacing w:line="276" w:lineRule="auto"/>
        <w:rPr>
          <w:rFonts w:asciiTheme="majorBidi" w:eastAsia="SimSun" w:hAnsiTheme="majorBidi" w:cstheme="majorBidi"/>
          <w:bCs/>
          <w:szCs w:val="24"/>
          <w:lang w:val="en-US"/>
        </w:rPr>
      </w:pPr>
      <w:bookmarkStart w:id="11" w:name="OLE_LINK10"/>
      <w:bookmarkStart w:id="12" w:name="OLE_LINK9"/>
      <w:r w:rsidRPr="008366E3">
        <w:rPr>
          <w:rFonts w:asciiTheme="majorBidi" w:eastAsia="SimSun" w:hAnsiTheme="majorBidi" w:cstheme="majorBidi"/>
          <w:szCs w:val="24"/>
          <w:lang w:val="en-US"/>
        </w:rPr>
        <w:t xml:space="preserve">EGC was performed in a 100 mL stainless steel autoclave lined with </w:t>
      </w:r>
      <w:proofErr w:type="spellStart"/>
      <w:r w:rsidRPr="008366E3">
        <w:rPr>
          <w:rFonts w:asciiTheme="majorBidi" w:eastAsia="SimSun" w:hAnsiTheme="majorBidi" w:cstheme="majorBidi"/>
          <w:szCs w:val="24"/>
          <w:lang w:val="en-US"/>
        </w:rPr>
        <w:t>teflon</w:t>
      </w:r>
      <w:proofErr w:type="spellEnd"/>
      <w:r w:rsidRPr="008366E3">
        <w:rPr>
          <w:rFonts w:asciiTheme="majorBidi" w:eastAsia="SimSun" w:hAnsiTheme="majorBidi" w:cstheme="majorBidi"/>
          <w:szCs w:val="24"/>
          <w:lang w:val="en-US"/>
        </w:rPr>
        <w:t>.</w:t>
      </w:r>
      <w:bookmarkEnd w:id="11"/>
      <w:bookmarkEnd w:id="12"/>
      <w:r w:rsidRPr="008366E3">
        <w:rPr>
          <w:rFonts w:asciiTheme="majorBidi" w:eastAsia="SimSun" w:hAnsiTheme="majorBidi" w:cstheme="majorBidi"/>
          <w:szCs w:val="24"/>
          <w:lang w:val="en-US"/>
        </w:rPr>
        <w:t xml:space="preserve"> A typical operation procedure has been described in the previous study [9]. The liquid products (condensable components) were quantitatively analyzed by a Shimazu GC-2018 gas chromatograph equipped with a flame ionization</w:t>
      </w:r>
      <w:r w:rsidR="00371C0F" w:rsidRPr="008366E3">
        <w:rPr>
          <w:rFonts w:asciiTheme="majorBidi" w:eastAsia="SimSun" w:hAnsiTheme="majorBidi" w:cstheme="majorBidi"/>
          <w:szCs w:val="24"/>
          <w:lang w:val="en-US"/>
        </w:rPr>
        <w:t xml:space="preserve"> detector (FID) operated at 280</w:t>
      </w:r>
      <w:r w:rsidRPr="008366E3">
        <w:rPr>
          <w:rFonts w:asciiTheme="majorBidi" w:eastAsia="SimSun" w:hAnsiTheme="majorBidi" w:cstheme="majorBidi"/>
          <w:bCs/>
          <w:szCs w:val="24"/>
          <w:lang w:val="en-US"/>
        </w:rPr>
        <w:t>℃</w:t>
      </w:r>
      <w:r w:rsidRPr="008366E3">
        <w:rPr>
          <w:rFonts w:asciiTheme="majorBidi" w:eastAsia="SimSun" w:hAnsiTheme="majorBidi" w:cstheme="majorBidi"/>
          <w:szCs w:val="24"/>
          <w:lang w:val="en-US"/>
        </w:rPr>
        <w:t>. The components were quantitatively calculated by the internal standard method with toluene as the internal standard. The gas products were quantitatively analyzed on the same gas chromatograph equipped with a thermal conductivity detector (TCD) controll</w:t>
      </w:r>
      <w:r w:rsidR="00371C0F" w:rsidRPr="008366E3">
        <w:rPr>
          <w:rFonts w:asciiTheme="majorBidi" w:eastAsia="SimSun" w:hAnsiTheme="majorBidi" w:cstheme="majorBidi"/>
          <w:szCs w:val="24"/>
          <w:lang w:val="en-US"/>
        </w:rPr>
        <w:t>ed at 150</w:t>
      </w:r>
      <w:r w:rsidRPr="008366E3">
        <w:rPr>
          <w:rFonts w:asciiTheme="majorBidi" w:eastAsia="SimSun" w:hAnsiTheme="majorBidi" w:cstheme="majorBidi"/>
          <w:szCs w:val="24"/>
          <w:lang w:val="en-US"/>
        </w:rPr>
        <w:t>℃. The external standard method was used for quantitative calculation.</w:t>
      </w:r>
    </w:p>
    <w:p w14:paraId="40252370" w14:textId="77777777" w:rsidR="004C58E4" w:rsidRPr="008366E3" w:rsidRDefault="004C58E4" w:rsidP="000E622B">
      <w:pPr>
        <w:suppressAutoHyphens/>
        <w:spacing w:afterLines="50" w:after="120" w:line="276" w:lineRule="auto"/>
        <w:ind w:firstLineChars="200" w:firstLine="480"/>
        <w:rPr>
          <w:rFonts w:asciiTheme="majorBidi" w:eastAsia="SimSun" w:hAnsiTheme="majorBidi" w:cstheme="majorBidi"/>
          <w:color w:val="000000"/>
          <w:sz w:val="24"/>
        </w:rPr>
      </w:pPr>
      <w:r w:rsidRPr="008366E3">
        <w:rPr>
          <w:rFonts w:asciiTheme="majorBidi" w:eastAsia="SimSun" w:hAnsiTheme="majorBidi" w:cstheme="majorBidi"/>
          <w:color w:val="000000"/>
          <w:sz w:val="24"/>
        </w:rPr>
        <w:t xml:space="preserve">The conversion of ethanol, the yield and selectivity of </w:t>
      </w:r>
      <w:r w:rsidRPr="008366E3">
        <w:rPr>
          <w:rFonts w:asciiTheme="majorBidi" w:eastAsia="SimSun" w:hAnsiTheme="majorBidi" w:cstheme="majorBidi"/>
          <w:i/>
          <w:color w:val="000000"/>
          <w:sz w:val="24"/>
        </w:rPr>
        <w:t>n</w:t>
      </w:r>
      <w:r w:rsidRPr="008366E3">
        <w:rPr>
          <w:rFonts w:asciiTheme="majorBidi" w:eastAsia="SimSun" w:hAnsiTheme="majorBidi" w:cstheme="majorBidi"/>
          <w:color w:val="000000"/>
          <w:sz w:val="24"/>
        </w:rPr>
        <w:t>-butanol were calculated as follows:</w:t>
      </w:r>
    </w:p>
    <w:p w14:paraId="6BCD5507" w14:textId="77777777" w:rsidR="004C58E4" w:rsidRPr="008366E3" w:rsidRDefault="00652CBA" w:rsidP="000E622B">
      <w:pPr>
        <w:widowControl/>
        <w:suppressAutoHyphens/>
        <w:spacing w:line="276" w:lineRule="auto"/>
        <w:ind w:firstLineChars="100" w:firstLine="240"/>
        <w:jc w:val="center"/>
        <w:rPr>
          <w:rFonts w:asciiTheme="majorBidi" w:hAnsiTheme="majorBidi" w:cstheme="majorBidi"/>
          <w:i/>
          <w:color w:val="000000"/>
          <w:kern w:val="0"/>
          <w:sz w:val="24"/>
        </w:rPr>
      </w:pPr>
      <m:oMath>
        <m:sSub>
          <m:sSubPr>
            <m:ctrlPr>
              <w:rPr>
                <w:rFonts w:ascii="Cambria Math" w:hAnsi="Cambria Math" w:cstheme="majorBidi"/>
                <w:i/>
                <w:sz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sz w:val="24"/>
              </w:rPr>
              <m:t>EO</m:t>
            </m:r>
          </m:sub>
        </m:sSub>
        <m:r>
          <w:rPr>
            <w:rFonts w:ascii="Cambria Math" w:hAnsi="Cambria Math" w:cstheme="majorBidi"/>
            <w:sz w:val="24"/>
          </w:rPr>
          <m:t>=</m:t>
        </m:r>
        <m:f>
          <m:fPr>
            <m:ctrlPr>
              <w:rPr>
                <w:rFonts w:ascii="Cambria Math" w:hAnsi="Cambria Math" w:cstheme="majorBidi"/>
                <w:i/>
                <w:sz w:val="24"/>
              </w:rPr>
            </m:ctrlPr>
          </m:fPr>
          <m:num>
            <m:sSubSup>
              <m:sSubSupPr>
                <m:ctrlPr>
                  <w:rPr>
                    <w:rFonts w:ascii="Cambria Math" w:hAnsi="Cambria Math" w:cstheme="majorBidi"/>
                    <w:i/>
                    <w:sz w:val="24"/>
                  </w:rPr>
                </m:ctrlPr>
              </m:sSubSupPr>
              <m:e>
                <m:r>
                  <w:rPr>
                    <w:rFonts w:ascii="Cambria Math" w:hAnsi="Cambria Math" w:cstheme="majorBidi"/>
                    <w:sz w:val="24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</w:rPr>
                  <m:t>EO</m:t>
                </m:r>
              </m:sub>
              <m:sup>
                <m:r>
                  <w:rPr>
                    <w:rFonts w:ascii="Cambria Math" w:hAnsi="Cambria Math" w:cstheme="majorBidi"/>
                    <w:sz w:val="24"/>
                  </w:rPr>
                  <m:t>0</m:t>
                </m:r>
              </m:sup>
            </m:sSubSup>
            <m:r>
              <w:rPr>
                <w:rFonts w:ascii="Cambria Math" w:hAnsi="Cambria Math" w:cstheme="majorBidi"/>
                <w:sz w:val="24"/>
              </w:rPr>
              <m:t>-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</w:rPr>
                  <m:t>EO</m:t>
                </m:r>
              </m:sub>
            </m:sSub>
          </m:num>
          <m:den>
            <m:sSubSup>
              <m:sSubSupPr>
                <m:ctrlPr>
                  <w:rPr>
                    <w:rFonts w:ascii="Cambria Math" w:hAnsi="Cambria Math" w:cstheme="majorBidi"/>
                    <w:i/>
                    <w:sz w:val="24"/>
                  </w:rPr>
                </m:ctrlPr>
              </m:sSubSupPr>
              <m:e>
                <m:r>
                  <w:rPr>
                    <w:rFonts w:ascii="Cambria Math" w:hAnsi="Cambria Math" w:cstheme="majorBidi"/>
                    <w:sz w:val="24"/>
                  </w:rPr>
                  <m:t>W</m:t>
                </m:r>
              </m:e>
              <m:sub>
                <m:r>
                  <w:rPr>
                    <w:rFonts w:ascii="Cambria Math" w:hAnsi="Cambria Math" w:cstheme="majorBidi"/>
                    <w:sz w:val="24"/>
                  </w:rPr>
                  <m:t>Е</m:t>
                </m:r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</w:rPr>
                  <m:t>O</m:t>
                </m:r>
              </m:sub>
              <m:sup>
                <m:r>
                  <w:rPr>
                    <w:rFonts w:ascii="Cambria Math" w:hAnsi="Cambria Math" w:cstheme="majorBidi"/>
                    <w:sz w:val="24"/>
                  </w:rPr>
                  <m:t>0</m:t>
                </m:r>
              </m:sup>
            </m:sSubSup>
          </m:den>
        </m:f>
      </m:oMath>
      <w:r w:rsidR="00854AB0" w:rsidRPr="008366E3">
        <w:rPr>
          <w:rFonts w:asciiTheme="majorBidi" w:hAnsiTheme="majorBidi" w:cstheme="majorBidi"/>
          <w:i/>
          <w:sz w:val="24"/>
        </w:rPr>
        <w:t>,</w:t>
      </w:r>
    </w:p>
    <w:p w14:paraId="3F43E97A" w14:textId="77777777" w:rsidR="004C58E4" w:rsidRPr="008366E3" w:rsidRDefault="00652CBA" w:rsidP="000E622B">
      <w:pPr>
        <w:widowControl/>
        <w:suppressAutoHyphens/>
        <w:spacing w:line="276" w:lineRule="auto"/>
        <w:ind w:firstLineChars="100" w:firstLine="240"/>
        <w:jc w:val="center"/>
        <w:rPr>
          <w:rFonts w:asciiTheme="majorBidi" w:hAnsiTheme="majorBidi" w:cstheme="majorBidi"/>
          <w:i/>
          <w:color w:val="000000"/>
          <w:kern w:val="0"/>
          <w:sz w:val="24"/>
        </w:rPr>
      </w:pPr>
      <m:oMath>
        <m:sSub>
          <m:sSubPr>
            <m:ctrlPr>
              <w:rPr>
                <w:rFonts w:ascii="Cambria Math" w:eastAsia="SimSun" w:hAnsi="Cambria Math" w:cstheme="majorBidi"/>
                <w:i/>
                <w:sz w:val="24"/>
              </w:rPr>
            </m:ctrlPr>
          </m:sSubPr>
          <m:e>
            <m:r>
              <w:rPr>
                <w:rFonts w:ascii="Cambria Math" w:eastAsia="SimSun" w:hAnsi="Cambria Math" w:cstheme="majorBidi"/>
                <w:sz w:val="24"/>
              </w:rPr>
              <m:t>Y</m:t>
            </m:r>
          </m:e>
          <m:sub>
            <m:r>
              <m:rPr>
                <m:sty m:val="p"/>
              </m:rPr>
              <w:rPr>
                <w:rFonts w:ascii="Cambria Math" w:eastAsia="SimSun" w:hAnsi="Cambria Math" w:cstheme="majorBidi"/>
                <w:sz w:val="24"/>
              </w:rPr>
              <m:t>BO</m:t>
            </m:r>
          </m:sub>
        </m:sSub>
        <m:r>
          <w:rPr>
            <w:rFonts w:ascii="Cambria Math" w:eastAsia="SimSun" w:hAnsi="Cambria Math" w:cstheme="majorBidi"/>
            <w:sz w:val="24"/>
          </w:rPr>
          <m:t>=</m:t>
        </m:r>
        <m:f>
          <m:fPr>
            <m:ctrlPr>
              <w:rPr>
                <w:rFonts w:ascii="Cambria Math" w:eastAsia="SimSun" w:hAnsi="Cambria Math" w:cstheme="majorBidi"/>
                <w:i/>
                <w:sz w:val="24"/>
              </w:rPr>
            </m:ctrlPr>
          </m:fPr>
          <m:num>
            <m:sSub>
              <m:sSubPr>
                <m:ctrlPr>
                  <w:rPr>
                    <w:rFonts w:ascii="Cambria Math" w:eastAsia="SimSun" w:hAnsi="Cambria Math" w:cstheme="majorBidi"/>
                    <w:i/>
                    <w:sz w:val="24"/>
                  </w:rPr>
                </m:ctrlPr>
              </m:sSubPr>
              <m:e>
                <m:r>
                  <w:rPr>
                    <w:rFonts w:ascii="Cambria Math" w:eastAsia="SimSun" w:hAnsi="Cambria Math" w:cstheme="majorBidi"/>
                    <w:sz w:val="24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 w:cstheme="majorBidi"/>
                    <w:sz w:val="24"/>
                  </w:rPr>
                  <m:t>BO</m:t>
                </m:r>
              </m:sub>
            </m:sSub>
          </m:num>
          <m:den>
            <m:sSubSup>
              <m:sSubSupPr>
                <m:ctrlPr>
                  <w:rPr>
                    <w:rFonts w:ascii="Cambria Math" w:eastAsia="SimSun" w:hAnsi="Cambria Math" w:cstheme="majorBidi"/>
                    <w:i/>
                    <w:sz w:val="24"/>
                  </w:rPr>
                </m:ctrlPr>
              </m:sSubSupPr>
              <m:e>
                <m:r>
                  <w:rPr>
                    <w:rFonts w:ascii="Cambria Math" w:eastAsia="SimSun" w:hAnsi="Cambria Math" w:cstheme="majorBidi"/>
                    <w:sz w:val="24"/>
                  </w:rPr>
                  <m:t>W</m:t>
                </m:r>
              </m:e>
              <m:sub>
                <m:r>
                  <w:rPr>
                    <w:rFonts w:ascii="Cambria Math" w:eastAsia="SimSun" w:hAnsi="Cambria Math" w:cstheme="majorBidi"/>
                    <w:sz w:val="24"/>
                  </w:rPr>
                  <m:t>Е</m:t>
                </m:r>
                <m:r>
                  <m:rPr>
                    <m:sty m:val="p"/>
                  </m:rPr>
                  <w:rPr>
                    <w:rFonts w:ascii="Cambria Math" w:eastAsia="SimSun" w:hAnsi="Cambria Math" w:cstheme="majorBidi"/>
                    <w:sz w:val="24"/>
                  </w:rPr>
                  <m:t>O</m:t>
                </m:r>
              </m:sub>
              <m:sup>
                <m:r>
                  <w:rPr>
                    <w:rFonts w:ascii="Cambria Math" w:eastAsia="SimSun" w:hAnsi="Cambria Math" w:cstheme="majorBidi"/>
                    <w:sz w:val="24"/>
                  </w:rPr>
                  <m:t>0</m:t>
                </m:r>
              </m:sup>
            </m:sSubSup>
            <m:r>
              <w:rPr>
                <w:rFonts w:ascii="Cambria Math" w:eastAsia="SimSun" w:hAnsi="Cambria Math" w:cstheme="majorBidi"/>
                <w:sz w:val="24"/>
              </w:rPr>
              <m:t>×0.804</m:t>
            </m:r>
          </m:den>
        </m:f>
      </m:oMath>
      <w:r w:rsidR="00854AB0" w:rsidRPr="008366E3">
        <w:rPr>
          <w:rFonts w:asciiTheme="majorBidi" w:hAnsiTheme="majorBidi" w:cstheme="majorBidi"/>
          <w:i/>
          <w:sz w:val="24"/>
        </w:rPr>
        <w:t>,</w:t>
      </w:r>
    </w:p>
    <w:p w14:paraId="2B60B195" w14:textId="479EFAEB" w:rsidR="004C58E4" w:rsidRDefault="00652CBA" w:rsidP="000E622B">
      <w:pPr>
        <w:widowControl/>
        <w:suppressAutoHyphens/>
        <w:spacing w:line="276" w:lineRule="auto"/>
        <w:ind w:firstLineChars="100" w:firstLine="240"/>
        <w:jc w:val="center"/>
        <w:rPr>
          <w:rFonts w:asciiTheme="majorBidi" w:eastAsia="SimSun" w:hAnsiTheme="majorBidi" w:cstheme="majorBidi"/>
          <w:color w:val="000000"/>
          <w:sz w:val="24"/>
        </w:rPr>
      </w:pPr>
      <m:oMath>
        <m:sSub>
          <m:sSubPr>
            <m:ctrlPr>
              <w:rPr>
                <w:rFonts w:ascii="Cambria Math" w:eastAsia="SimSun" w:hAnsi="Cambria Math" w:cstheme="majorBidi"/>
                <w:i/>
                <w:sz w:val="24"/>
              </w:rPr>
            </m:ctrlPr>
          </m:sSubPr>
          <m:e>
            <m:r>
              <w:rPr>
                <w:rFonts w:ascii="Cambria Math" w:eastAsia="SimSun" w:hAnsi="Cambria Math" w:cstheme="majorBidi"/>
                <w:sz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SimSun" w:hAnsi="Cambria Math" w:cstheme="majorBidi"/>
                <w:sz w:val="24"/>
              </w:rPr>
              <m:t>BO</m:t>
            </m:r>
          </m:sub>
        </m:sSub>
        <m:r>
          <w:rPr>
            <w:rFonts w:ascii="Cambria Math" w:eastAsia="SimSun" w:hAnsi="Cambria Math" w:cstheme="majorBidi"/>
            <w:sz w:val="24"/>
          </w:rPr>
          <m:t>=</m:t>
        </m:r>
        <m:f>
          <m:fPr>
            <m:ctrlPr>
              <w:rPr>
                <w:rFonts w:ascii="Cambria Math" w:eastAsia="SimSun" w:hAnsi="Cambria Math" w:cstheme="majorBidi"/>
                <w:i/>
                <w:sz w:val="24"/>
              </w:rPr>
            </m:ctrlPr>
          </m:fPr>
          <m:num>
            <m:sSub>
              <m:sSubPr>
                <m:ctrlPr>
                  <w:rPr>
                    <w:rFonts w:ascii="Cambria Math" w:eastAsia="SimSun" w:hAnsi="Cambria Math" w:cstheme="majorBidi"/>
                    <w:i/>
                    <w:sz w:val="24"/>
                  </w:rPr>
                </m:ctrlPr>
              </m:sSubPr>
              <m:e>
                <m:r>
                  <w:rPr>
                    <w:rFonts w:ascii="Cambria Math" w:eastAsia="SimSun" w:hAnsi="Cambria Math" w:cstheme="majorBidi"/>
                    <w:sz w:val="24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 w:cstheme="majorBidi"/>
                    <w:sz w:val="24"/>
                  </w:rPr>
                  <m:t>BO</m:t>
                </m:r>
              </m:sub>
            </m:sSub>
          </m:num>
          <m:den>
            <m:sSub>
              <m:sSubPr>
                <m:ctrlPr>
                  <w:rPr>
                    <w:rFonts w:ascii="Cambria Math" w:eastAsia="SimSun" w:hAnsi="Cambria Math" w:cstheme="majorBidi"/>
                    <w:i/>
                    <w:sz w:val="24"/>
                  </w:rPr>
                </m:ctrlPr>
              </m:sSubPr>
              <m:e>
                <m:r>
                  <w:rPr>
                    <w:rFonts w:ascii="Cambria Math" w:eastAsia="SimSun" w:hAnsi="Cambria Math" w:cstheme="majorBidi"/>
                    <w:sz w:val="24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 w:cstheme="majorBidi"/>
                    <w:sz w:val="24"/>
                  </w:rPr>
                  <m:t>EO</m:t>
                </m:r>
              </m:sub>
            </m:sSub>
          </m:den>
        </m:f>
      </m:oMath>
      <w:r w:rsidR="00854AB0" w:rsidRPr="008366E3">
        <w:rPr>
          <w:rFonts w:asciiTheme="majorBidi" w:eastAsia="SimSun" w:hAnsiTheme="majorBidi" w:cstheme="majorBidi"/>
          <w:color w:val="000000"/>
          <w:sz w:val="24"/>
        </w:rPr>
        <w:t>,</w:t>
      </w:r>
    </w:p>
    <w:p w14:paraId="390CE2D6" w14:textId="77777777" w:rsidR="000E622B" w:rsidRPr="008366E3" w:rsidRDefault="000E622B" w:rsidP="000E622B">
      <w:pPr>
        <w:widowControl/>
        <w:suppressAutoHyphens/>
        <w:spacing w:line="276" w:lineRule="auto"/>
        <w:ind w:firstLineChars="100" w:firstLine="240"/>
        <w:jc w:val="center"/>
        <w:rPr>
          <w:rFonts w:asciiTheme="majorBidi" w:hAnsiTheme="majorBidi" w:cstheme="majorBidi"/>
          <w:i/>
          <w:color w:val="000000"/>
          <w:kern w:val="0"/>
          <w:sz w:val="24"/>
        </w:rPr>
      </w:pPr>
    </w:p>
    <w:p w14:paraId="378966D0" w14:textId="033AB033" w:rsidR="004C58E4" w:rsidRPr="008366E3" w:rsidRDefault="004C58E4" w:rsidP="000E622B">
      <w:pPr>
        <w:suppressAutoHyphens/>
        <w:spacing w:line="276" w:lineRule="auto"/>
        <w:rPr>
          <w:rFonts w:asciiTheme="majorBidi" w:eastAsia="SimSun" w:hAnsiTheme="majorBidi" w:cstheme="majorBidi"/>
          <w:color w:val="000000"/>
          <w:kern w:val="0"/>
          <w:sz w:val="24"/>
        </w:rPr>
      </w:pPr>
      <w:r w:rsidRPr="008366E3">
        <w:rPr>
          <w:rFonts w:asciiTheme="majorBidi" w:eastAsia="SimSun" w:hAnsiTheme="majorBidi" w:cstheme="majorBidi"/>
          <w:color w:val="000000"/>
          <w:kern w:val="0"/>
          <w:sz w:val="24"/>
        </w:rPr>
        <w:lastRenderedPageBreak/>
        <w:t xml:space="preserve">where, </w:t>
      </w:r>
      <w:r w:rsidRPr="008366E3">
        <w:rPr>
          <w:rFonts w:asciiTheme="majorBidi" w:eastAsia="SimSun" w:hAnsiTheme="majorBidi" w:cstheme="majorBidi"/>
          <w:i/>
          <w:color w:val="000000"/>
          <w:kern w:val="0"/>
          <w:sz w:val="24"/>
        </w:rPr>
        <w:t>W</w:t>
      </w:r>
      <w:r w:rsidRPr="008366E3">
        <w:rPr>
          <w:rFonts w:asciiTheme="majorBidi" w:eastAsia="SimSun" w:hAnsiTheme="majorBidi" w:cstheme="majorBidi"/>
          <w:color w:val="000000"/>
          <w:kern w:val="0"/>
          <w:sz w:val="24"/>
          <w:vertAlign w:val="subscript"/>
        </w:rPr>
        <w:t>BO</w:t>
      </w:r>
      <w:r w:rsidRPr="008366E3">
        <w:rPr>
          <w:rFonts w:asciiTheme="majorBidi" w:eastAsia="SimSun" w:hAnsiTheme="majorBidi" w:cstheme="majorBidi"/>
          <w:color w:val="000000"/>
          <w:kern w:val="0"/>
          <w:sz w:val="24"/>
        </w:rPr>
        <w:t xml:space="preserve"> is the amount of </w:t>
      </w:r>
      <w:r w:rsidRPr="008366E3">
        <w:rPr>
          <w:rFonts w:asciiTheme="majorBidi" w:eastAsia="SimSun" w:hAnsiTheme="majorBidi" w:cstheme="majorBidi"/>
          <w:i/>
          <w:color w:val="000000"/>
          <w:kern w:val="0"/>
          <w:sz w:val="24"/>
        </w:rPr>
        <w:t>n</w:t>
      </w:r>
      <w:r w:rsidRPr="008366E3">
        <w:rPr>
          <w:rFonts w:asciiTheme="majorBidi" w:eastAsia="SimSun" w:hAnsiTheme="majorBidi" w:cstheme="majorBidi"/>
          <w:color w:val="000000"/>
          <w:kern w:val="0"/>
          <w:sz w:val="24"/>
        </w:rPr>
        <w:t xml:space="preserve">-butanol formed (g), </w:t>
      </w:r>
      <w:r w:rsidRPr="008366E3">
        <w:rPr>
          <w:rFonts w:asciiTheme="majorBidi" w:eastAsia="SimSun" w:hAnsiTheme="majorBidi" w:cstheme="majorBidi"/>
          <w:i/>
          <w:color w:val="000000"/>
          <w:kern w:val="0"/>
          <w:sz w:val="24"/>
        </w:rPr>
        <w:t>W</w:t>
      </w:r>
      <w:r w:rsidRPr="008366E3">
        <w:rPr>
          <w:rFonts w:asciiTheme="majorBidi" w:eastAsia="SimSun" w:hAnsiTheme="majorBidi" w:cstheme="majorBidi"/>
          <w:color w:val="000000"/>
          <w:kern w:val="0"/>
          <w:sz w:val="24"/>
          <w:vertAlign w:val="subscript"/>
        </w:rPr>
        <w:t>EO</w:t>
      </w:r>
      <w:r w:rsidRPr="008366E3">
        <w:rPr>
          <w:rFonts w:asciiTheme="majorBidi" w:eastAsia="SimSun" w:hAnsiTheme="majorBidi" w:cstheme="majorBidi"/>
          <w:color w:val="000000"/>
          <w:kern w:val="0"/>
          <w:sz w:val="24"/>
        </w:rPr>
        <w:t xml:space="preserve"> is the amount of ethanol left (g), </w:t>
      </w:r>
      <w:r w:rsidRPr="008366E3">
        <w:rPr>
          <w:rFonts w:asciiTheme="majorBidi" w:eastAsia="SimSun" w:hAnsiTheme="majorBidi" w:cstheme="majorBidi"/>
          <w:i/>
          <w:color w:val="000000"/>
          <w:kern w:val="0"/>
          <w:sz w:val="24"/>
        </w:rPr>
        <w:t>W</w:t>
      </w:r>
      <w:r w:rsidRPr="008366E3">
        <w:rPr>
          <w:rFonts w:asciiTheme="majorBidi" w:eastAsia="SimSun" w:hAnsiTheme="majorBidi" w:cstheme="majorBidi"/>
          <w:color w:val="000000"/>
          <w:kern w:val="0"/>
          <w:sz w:val="24"/>
          <w:vertAlign w:val="superscript"/>
        </w:rPr>
        <w:t>0</w:t>
      </w:r>
      <w:r w:rsidRPr="008366E3">
        <w:rPr>
          <w:rFonts w:asciiTheme="majorBidi" w:eastAsia="SimSun" w:hAnsiTheme="majorBidi" w:cstheme="majorBidi"/>
          <w:color w:val="000000"/>
          <w:kern w:val="0"/>
          <w:sz w:val="24"/>
          <w:vertAlign w:val="subscript"/>
        </w:rPr>
        <w:t>EO</w:t>
      </w:r>
      <w:r w:rsidRPr="008366E3">
        <w:rPr>
          <w:rFonts w:asciiTheme="majorBidi" w:eastAsia="SimSun" w:hAnsiTheme="majorBidi" w:cstheme="majorBidi"/>
          <w:color w:val="000000"/>
          <w:kern w:val="0"/>
          <w:sz w:val="24"/>
        </w:rPr>
        <w:t xml:space="preserve"> is the amount of ethanol charged (g). </w:t>
      </w:r>
      <w:r w:rsidRPr="008366E3">
        <w:rPr>
          <w:rFonts w:asciiTheme="majorBidi" w:eastAsia="SimSun" w:hAnsiTheme="majorBidi" w:cstheme="majorBidi"/>
          <w:i/>
          <w:color w:val="000000"/>
          <w:kern w:val="0"/>
          <w:sz w:val="24"/>
        </w:rPr>
        <w:t>X</w:t>
      </w:r>
      <w:r w:rsidRPr="008366E3">
        <w:rPr>
          <w:rFonts w:asciiTheme="majorBidi" w:eastAsia="SimSun" w:hAnsiTheme="majorBidi" w:cstheme="majorBidi"/>
          <w:color w:val="000000"/>
          <w:kern w:val="0"/>
          <w:sz w:val="24"/>
        </w:rPr>
        <w:t xml:space="preserve"> </w:t>
      </w:r>
      <w:r w:rsidR="0073144A">
        <w:rPr>
          <w:rFonts w:asciiTheme="majorBidi" w:eastAsia="SimSun" w:hAnsiTheme="majorBidi" w:cstheme="majorBidi"/>
          <w:color w:val="000000"/>
          <w:kern w:val="0"/>
          <w:sz w:val="24"/>
        </w:rPr>
        <w:t>is the</w:t>
      </w:r>
      <w:r w:rsidR="0073144A" w:rsidRPr="008366E3">
        <w:rPr>
          <w:rFonts w:asciiTheme="majorBidi" w:eastAsia="SimSun" w:hAnsiTheme="majorBidi" w:cstheme="majorBidi"/>
          <w:color w:val="000000"/>
          <w:kern w:val="0"/>
          <w:sz w:val="24"/>
        </w:rPr>
        <w:t xml:space="preserve"> </w:t>
      </w:r>
      <w:r w:rsidRPr="008366E3">
        <w:rPr>
          <w:rFonts w:asciiTheme="majorBidi" w:eastAsia="SimSun" w:hAnsiTheme="majorBidi" w:cstheme="majorBidi"/>
          <w:color w:val="000000"/>
          <w:kern w:val="0"/>
          <w:sz w:val="24"/>
        </w:rPr>
        <w:t xml:space="preserve">conversion, </w:t>
      </w:r>
      <w:r w:rsidRPr="008366E3">
        <w:rPr>
          <w:rFonts w:asciiTheme="majorBidi" w:eastAsia="SimSun" w:hAnsiTheme="majorBidi" w:cstheme="majorBidi"/>
          <w:i/>
          <w:color w:val="000000"/>
          <w:kern w:val="0"/>
          <w:sz w:val="24"/>
        </w:rPr>
        <w:t>Y</w:t>
      </w:r>
      <w:r w:rsidRPr="008366E3">
        <w:rPr>
          <w:rFonts w:asciiTheme="majorBidi" w:eastAsia="SimSun" w:hAnsiTheme="majorBidi" w:cstheme="majorBidi"/>
          <w:color w:val="000000"/>
          <w:kern w:val="0"/>
          <w:sz w:val="24"/>
        </w:rPr>
        <w:t xml:space="preserve"> </w:t>
      </w:r>
      <w:r w:rsidR="0073144A">
        <w:rPr>
          <w:rFonts w:asciiTheme="majorBidi" w:eastAsia="SimSun" w:hAnsiTheme="majorBidi" w:cstheme="majorBidi"/>
          <w:color w:val="000000"/>
          <w:kern w:val="0"/>
          <w:sz w:val="24"/>
        </w:rPr>
        <w:t>is the</w:t>
      </w:r>
      <w:r w:rsidRPr="008366E3">
        <w:rPr>
          <w:rFonts w:asciiTheme="majorBidi" w:eastAsia="SimSun" w:hAnsiTheme="majorBidi" w:cstheme="majorBidi"/>
          <w:color w:val="000000"/>
          <w:kern w:val="0"/>
          <w:sz w:val="24"/>
        </w:rPr>
        <w:t xml:space="preserve"> yield, and </w:t>
      </w:r>
      <w:r w:rsidRPr="008366E3">
        <w:rPr>
          <w:rFonts w:asciiTheme="majorBidi" w:eastAsia="SimSun" w:hAnsiTheme="majorBidi" w:cstheme="majorBidi"/>
          <w:i/>
          <w:color w:val="000000"/>
          <w:kern w:val="0"/>
          <w:sz w:val="24"/>
        </w:rPr>
        <w:t>S</w:t>
      </w:r>
      <w:r w:rsidRPr="008366E3">
        <w:rPr>
          <w:rFonts w:asciiTheme="majorBidi" w:eastAsia="SimSun" w:hAnsiTheme="majorBidi" w:cstheme="majorBidi"/>
          <w:color w:val="000000"/>
          <w:kern w:val="0"/>
          <w:sz w:val="24"/>
        </w:rPr>
        <w:t xml:space="preserve"> </w:t>
      </w:r>
      <w:r w:rsidR="0073144A">
        <w:rPr>
          <w:rFonts w:asciiTheme="majorBidi" w:eastAsia="SimSun" w:hAnsiTheme="majorBidi" w:cstheme="majorBidi"/>
          <w:color w:val="000000"/>
          <w:kern w:val="0"/>
          <w:sz w:val="24"/>
        </w:rPr>
        <w:t>is the</w:t>
      </w:r>
      <w:r w:rsidR="0073144A" w:rsidRPr="008366E3">
        <w:rPr>
          <w:rFonts w:asciiTheme="majorBidi" w:eastAsia="SimSun" w:hAnsiTheme="majorBidi" w:cstheme="majorBidi"/>
          <w:color w:val="000000"/>
          <w:kern w:val="0"/>
          <w:sz w:val="24"/>
        </w:rPr>
        <w:t xml:space="preserve"> </w:t>
      </w:r>
      <w:r w:rsidRPr="008366E3">
        <w:rPr>
          <w:rFonts w:asciiTheme="majorBidi" w:eastAsia="SimSun" w:hAnsiTheme="majorBidi" w:cstheme="majorBidi"/>
          <w:color w:val="000000"/>
          <w:kern w:val="0"/>
          <w:sz w:val="24"/>
        </w:rPr>
        <w:t xml:space="preserve">selectivity. 0.804 is the mole of </w:t>
      </w:r>
      <w:r w:rsidRPr="008366E3">
        <w:rPr>
          <w:rFonts w:asciiTheme="majorBidi" w:eastAsia="SimSun" w:hAnsiTheme="majorBidi" w:cstheme="majorBidi"/>
          <w:i/>
          <w:color w:val="000000"/>
          <w:kern w:val="0"/>
          <w:sz w:val="24"/>
        </w:rPr>
        <w:t>n</w:t>
      </w:r>
      <w:r w:rsidRPr="008366E3">
        <w:rPr>
          <w:rFonts w:asciiTheme="majorBidi" w:eastAsia="SimSun" w:hAnsiTheme="majorBidi" w:cstheme="majorBidi"/>
          <w:color w:val="000000"/>
          <w:kern w:val="0"/>
          <w:sz w:val="24"/>
        </w:rPr>
        <w:t>-butanol formed per mole of ethanol converted.</w:t>
      </w:r>
    </w:p>
    <w:p w14:paraId="2D3A108E" w14:textId="77777777" w:rsidR="00904AD5" w:rsidRPr="008366E3" w:rsidRDefault="00904AD5" w:rsidP="000E622B">
      <w:pPr>
        <w:suppressAutoHyphens/>
        <w:spacing w:line="276" w:lineRule="auto"/>
        <w:rPr>
          <w:rFonts w:asciiTheme="majorBidi" w:eastAsia="SimSun" w:hAnsiTheme="majorBidi" w:cstheme="majorBidi"/>
          <w:color w:val="000000"/>
          <w:kern w:val="0"/>
          <w:sz w:val="24"/>
        </w:rPr>
      </w:pPr>
    </w:p>
    <w:p w14:paraId="2799ED02" w14:textId="77777777" w:rsidR="004C58E4" w:rsidRPr="008366E3" w:rsidRDefault="004C58E4" w:rsidP="000E622B">
      <w:pPr>
        <w:pStyle w:val="Heading"/>
        <w:suppressAutoHyphens/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8366E3">
        <w:rPr>
          <w:rFonts w:asciiTheme="majorBidi" w:eastAsia="SimHei" w:hAnsiTheme="majorBidi" w:cstheme="majorBidi"/>
          <w:sz w:val="24"/>
          <w:szCs w:val="24"/>
          <w:lang w:val="en-US"/>
        </w:rPr>
        <w:t>Results and discussion</w:t>
      </w:r>
    </w:p>
    <w:p w14:paraId="57261BE6" w14:textId="77777777" w:rsidR="004C58E4" w:rsidRPr="008366E3" w:rsidRDefault="004C58E4" w:rsidP="000E622B">
      <w:pPr>
        <w:pStyle w:val="Subheading"/>
        <w:suppressAutoHyphens/>
        <w:spacing w:line="276" w:lineRule="auto"/>
        <w:rPr>
          <w:rFonts w:asciiTheme="majorBidi" w:eastAsia="SimSun" w:hAnsiTheme="majorBidi" w:cstheme="majorBidi"/>
          <w:sz w:val="24"/>
          <w:szCs w:val="24"/>
          <w:lang w:val="en-US"/>
        </w:rPr>
      </w:pPr>
      <w:r w:rsidRPr="008366E3">
        <w:rPr>
          <w:rFonts w:asciiTheme="majorBidi" w:eastAsia="SimSun" w:hAnsiTheme="majorBidi" w:cstheme="majorBidi"/>
          <w:sz w:val="24"/>
          <w:szCs w:val="24"/>
          <w:lang w:val="en-US"/>
        </w:rPr>
        <w:t xml:space="preserve">Screening of </w:t>
      </w:r>
      <w:r w:rsidR="00904AD5" w:rsidRPr="008366E3">
        <w:rPr>
          <w:rFonts w:asciiTheme="majorBidi" w:eastAsia="SimSun" w:hAnsiTheme="majorBidi" w:cstheme="majorBidi"/>
          <w:sz w:val="24"/>
          <w:szCs w:val="24"/>
          <w:lang w:val="en-US"/>
        </w:rPr>
        <w:t>Second Metal Components</w:t>
      </w:r>
    </w:p>
    <w:p w14:paraId="6C092CE8" w14:textId="4F5590AC" w:rsidR="004C58E4" w:rsidRPr="008366E3" w:rsidRDefault="004C58E4" w:rsidP="000E622B">
      <w:pPr>
        <w:pStyle w:val="BodyL"/>
        <w:suppressAutoHyphens/>
        <w:spacing w:line="276" w:lineRule="auto"/>
        <w:rPr>
          <w:rFonts w:asciiTheme="majorBidi" w:eastAsia="SimSun" w:hAnsiTheme="majorBidi" w:cstheme="majorBidi"/>
          <w:szCs w:val="24"/>
          <w:lang w:val="en-US"/>
        </w:rPr>
      </w:pPr>
      <w:r w:rsidRPr="008366E3">
        <w:rPr>
          <w:rFonts w:asciiTheme="majorBidi" w:eastAsia="SimSun" w:hAnsiTheme="majorBidi" w:cstheme="majorBidi"/>
          <w:szCs w:val="24"/>
          <w:lang w:val="en-US"/>
        </w:rPr>
        <w:t>Ni</w:t>
      </w:r>
      <w:r w:rsidR="00371C0F" w:rsidRPr="008366E3">
        <w:rPr>
          <w:rFonts w:asciiTheme="majorBidi" w:eastAsia="SimSun" w:hAnsiTheme="majorBidi" w:cstheme="majorBidi"/>
          <w:szCs w:val="24"/>
          <w:lang w:val="en-US"/>
        </w:rPr>
        <w:t>–</w:t>
      </w:r>
      <w:r w:rsidRPr="008366E3">
        <w:rPr>
          <w:rFonts w:asciiTheme="majorBidi" w:eastAsia="SimSun" w:hAnsiTheme="majorBidi" w:cstheme="majorBidi"/>
          <w:szCs w:val="24"/>
          <w:lang w:val="en-US"/>
        </w:rPr>
        <w:t>X/TiO</w:t>
      </w:r>
      <w:r w:rsidRPr="008366E3">
        <w:rPr>
          <w:rFonts w:asciiTheme="majorBidi" w:eastAsia="SimSun" w:hAnsiTheme="majorBidi" w:cstheme="majorBidi"/>
          <w:szCs w:val="24"/>
          <w:vertAlign w:val="subscript"/>
          <w:lang w:val="en-US"/>
        </w:rPr>
        <w:t>2</w:t>
      </w:r>
      <w:r w:rsidRPr="008366E3">
        <w:rPr>
          <w:rFonts w:asciiTheme="majorBidi" w:eastAsia="SimSun" w:hAnsiTheme="majorBidi" w:cstheme="majorBidi"/>
          <w:szCs w:val="24"/>
          <w:lang w:val="en-US"/>
        </w:rPr>
        <w:t xml:space="preserve"> (X is Ru, Pt, </w:t>
      </w:r>
      <w:proofErr w:type="spellStart"/>
      <w:r w:rsidRPr="008366E3">
        <w:rPr>
          <w:rFonts w:asciiTheme="majorBidi" w:eastAsia="SimSun" w:hAnsiTheme="majorBidi" w:cstheme="majorBidi"/>
          <w:szCs w:val="24"/>
          <w:lang w:val="en-US"/>
        </w:rPr>
        <w:t>Ir</w:t>
      </w:r>
      <w:proofErr w:type="spellEnd"/>
      <w:r w:rsidRPr="008366E3">
        <w:rPr>
          <w:rFonts w:asciiTheme="majorBidi" w:eastAsia="SimSun" w:hAnsiTheme="majorBidi" w:cstheme="majorBidi"/>
          <w:szCs w:val="24"/>
          <w:lang w:val="en-US"/>
        </w:rPr>
        <w:t xml:space="preserve">, Au, Cu, </w:t>
      </w:r>
      <w:proofErr w:type="spellStart"/>
      <w:r w:rsidRPr="008366E3">
        <w:rPr>
          <w:rFonts w:asciiTheme="majorBidi" w:eastAsia="SimSun" w:hAnsiTheme="majorBidi" w:cstheme="majorBidi"/>
          <w:szCs w:val="24"/>
          <w:lang w:val="en-US"/>
        </w:rPr>
        <w:t>Mn</w:t>
      </w:r>
      <w:proofErr w:type="spellEnd"/>
      <w:r w:rsidRPr="008366E3">
        <w:rPr>
          <w:rFonts w:asciiTheme="majorBidi" w:eastAsia="SimSun" w:hAnsiTheme="majorBidi" w:cstheme="majorBidi"/>
          <w:szCs w:val="24"/>
          <w:lang w:val="en-US"/>
        </w:rPr>
        <w:t>, Co or Fe) catalysts with a Ni/X mass ratio of 39</w:t>
      </w:r>
      <w:r w:rsidR="00371C0F" w:rsidRPr="008366E3">
        <w:rPr>
          <w:rFonts w:asciiTheme="majorBidi" w:eastAsia="SimSun" w:hAnsiTheme="majorBidi" w:cstheme="majorBidi"/>
          <w:szCs w:val="24"/>
          <w:lang w:val="en-US"/>
        </w:rPr>
        <w:t xml:space="preserve"> </w:t>
      </w:r>
      <w:r w:rsidRPr="008366E3">
        <w:rPr>
          <w:rFonts w:asciiTheme="majorBidi" w:eastAsia="SimSun" w:hAnsiTheme="majorBidi" w:cstheme="majorBidi"/>
          <w:szCs w:val="24"/>
          <w:lang w:val="en-US"/>
        </w:rPr>
        <w:t>:</w:t>
      </w:r>
      <w:r w:rsidR="00371C0F" w:rsidRPr="008366E3">
        <w:rPr>
          <w:rFonts w:asciiTheme="majorBidi" w:eastAsia="SimSun" w:hAnsiTheme="majorBidi" w:cstheme="majorBidi"/>
          <w:szCs w:val="24"/>
          <w:lang w:val="en-US"/>
        </w:rPr>
        <w:t xml:space="preserve"> </w:t>
      </w:r>
      <w:r w:rsidRPr="008366E3">
        <w:rPr>
          <w:rFonts w:asciiTheme="majorBidi" w:eastAsia="SimSun" w:hAnsiTheme="majorBidi" w:cstheme="majorBidi"/>
          <w:szCs w:val="24"/>
          <w:lang w:val="en-US"/>
        </w:rPr>
        <w:t>1 and a Ni</w:t>
      </w:r>
      <w:r w:rsidR="00371C0F" w:rsidRPr="008366E3">
        <w:rPr>
          <w:rFonts w:asciiTheme="majorBidi" w:eastAsia="SimSun" w:hAnsiTheme="majorBidi" w:cstheme="majorBidi"/>
          <w:szCs w:val="24"/>
          <w:lang w:val="en-US"/>
        </w:rPr>
        <w:t>–</w:t>
      </w:r>
      <w:r w:rsidRPr="008366E3">
        <w:rPr>
          <w:rFonts w:asciiTheme="majorBidi" w:eastAsia="SimSun" w:hAnsiTheme="majorBidi" w:cstheme="majorBidi"/>
          <w:szCs w:val="24"/>
          <w:lang w:val="en-US"/>
        </w:rPr>
        <w:t xml:space="preserve">X loading of 12.0 </w:t>
      </w:r>
      <w:proofErr w:type="spellStart"/>
      <w:r w:rsidR="008366E3">
        <w:rPr>
          <w:rFonts w:asciiTheme="majorBidi" w:eastAsia="SimSun" w:hAnsiTheme="majorBidi" w:cstheme="majorBidi"/>
          <w:szCs w:val="24"/>
          <w:lang w:val="en-US"/>
        </w:rPr>
        <w:t>wt</w:t>
      </w:r>
      <w:proofErr w:type="spellEnd"/>
      <w:r w:rsidR="008366E3">
        <w:rPr>
          <w:rFonts w:asciiTheme="majorBidi" w:eastAsia="SimSun" w:hAnsiTheme="majorBidi" w:cstheme="majorBidi"/>
          <w:szCs w:val="24"/>
          <w:lang w:val="en-US"/>
        </w:rPr>
        <w:t xml:space="preserve"> %</w:t>
      </w:r>
      <w:r w:rsidRPr="008366E3">
        <w:rPr>
          <w:rFonts w:asciiTheme="majorBidi" w:eastAsia="SimSun" w:hAnsiTheme="majorBidi" w:cstheme="majorBidi"/>
          <w:szCs w:val="24"/>
          <w:lang w:val="en-US"/>
        </w:rPr>
        <w:t xml:space="preserve"> was prepared by calcination</w:t>
      </w:r>
      <w:r w:rsidR="00371C0F" w:rsidRPr="008366E3">
        <w:rPr>
          <w:rFonts w:asciiTheme="majorBidi" w:eastAsia="SimSun" w:hAnsiTheme="majorBidi" w:cstheme="majorBidi"/>
          <w:szCs w:val="24"/>
          <w:lang w:val="en-US"/>
        </w:rPr>
        <w:t xml:space="preserve"> at 450</w:t>
      </w:r>
      <w:r w:rsidRPr="008366E3">
        <w:rPr>
          <w:rFonts w:asciiTheme="majorBidi" w:eastAsia="SimSun" w:hAnsiTheme="majorBidi" w:cstheme="majorBidi"/>
          <w:szCs w:val="24"/>
          <w:lang w:val="en-US"/>
        </w:rPr>
        <w:t>°C for 2 h and reduction</w:t>
      </w:r>
      <w:r w:rsidR="00371C0F" w:rsidRPr="008366E3">
        <w:rPr>
          <w:rFonts w:asciiTheme="majorBidi" w:eastAsia="SimSun" w:hAnsiTheme="majorBidi" w:cstheme="majorBidi"/>
          <w:szCs w:val="24"/>
          <w:lang w:val="en-US"/>
        </w:rPr>
        <w:t xml:space="preserve"> at 400</w:t>
      </w:r>
      <w:r w:rsidRPr="008366E3">
        <w:rPr>
          <w:rFonts w:asciiTheme="majorBidi" w:eastAsia="SimSun" w:hAnsiTheme="majorBidi" w:cstheme="majorBidi"/>
          <w:szCs w:val="24"/>
          <w:lang w:val="en-US"/>
        </w:rPr>
        <w:t xml:space="preserve">°C for 4 h under an atmosphere of </w:t>
      </w:r>
      <m:oMath>
        <m:sSub>
          <m:sSubPr>
            <m:ctrlPr>
              <w:rPr>
                <w:rFonts w:ascii="Cambria Math" w:eastAsia="SimSun" w:hAnsi="Cambria Math" w:cstheme="majorBidi"/>
                <w:i/>
                <w:szCs w:val="24"/>
                <w:lang w:val="en-US"/>
              </w:rPr>
            </m:ctrlPr>
          </m:sSubPr>
          <m:e>
            <m:r>
              <w:rPr>
                <w:rFonts w:ascii="Cambria Math" w:eastAsia="SimSun" w:hAnsi="Cambria Math" w:cstheme="majorBidi"/>
                <w:szCs w:val="24"/>
                <w:lang w:val="en-US"/>
              </w:rPr>
              <m:t>V</m:t>
            </m:r>
          </m:e>
          <m:sub>
            <m:sSub>
              <m:sSubPr>
                <m:ctrlPr>
                  <w:rPr>
                    <w:rFonts w:ascii="Cambria Math" w:eastAsia="SimSun" w:hAnsi="Cambria Math" w:cstheme="majorBidi"/>
                    <w:iCs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 w:cstheme="majorBidi"/>
                    <w:szCs w:val="24"/>
                    <w:lang w:val="en-US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 w:cstheme="majorBidi"/>
                    <w:szCs w:val="24"/>
                    <w:lang w:val="en-US"/>
                  </w:rPr>
                  <m:t>2</m:t>
                </m:r>
              </m:sub>
            </m:sSub>
          </m:sub>
        </m:sSub>
      </m:oMath>
      <w:r w:rsidR="00371C0F" w:rsidRPr="008366E3">
        <w:rPr>
          <w:rFonts w:asciiTheme="majorBidi" w:eastAsia="SimSun" w:hAnsiTheme="majorBidi" w:cstheme="majorBidi"/>
          <w:szCs w:val="24"/>
          <w:vertAlign w:val="subscript"/>
          <w:lang w:val="en-US"/>
        </w:rPr>
        <w:t xml:space="preserve"> </w:t>
      </w:r>
      <w:r w:rsidRPr="008366E3">
        <w:rPr>
          <w:rFonts w:asciiTheme="majorBidi" w:eastAsia="SimSun" w:hAnsiTheme="majorBidi" w:cstheme="majorBidi"/>
          <w:szCs w:val="24"/>
          <w:lang w:val="en-US"/>
        </w:rPr>
        <w:t>:</w:t>
      </w:r>
      <w:r w:rsidR="00371C0F" w:rsidRPr="008366E3">
        <w:rPr>
          <w:rFonts w:asciiTheme="majorBidi" w:eastAsia="SimSun" w:hAnsiTheme="majorBidi" w:cstheme="majorBidi"/>
          <w:szCs w:val="24"/>
          <w:lang w:val="en-US"/>
        </w:rPr>
        <w:t xml:space="preserve"> </w:t>
      </w:r>
      <m:oMath>
        <m:sSub>
          <m:sSubPr>
            <m:ctrlPr>
              <w:rPr>
                <w:rFonts w:ascii="Cambria Math" w:eastAsia="SimSun" w:hAnsi="Cambria Math" w:cstheme="majorBidi"/>
                <w:i/>
                <w:szCs w:val="24"/>
                <w:lang w:val="en-US"/>
              </w:rPr>
            </m:ctrlPr>
          </m:sSubPr>
          <m:e>
            <m:r>
              <w:rPr>
                <w:rFonts w:ascii="Cambria Math" w:eastAsia="SimSun" w:hAnsi="Cambria Math" w:cstheme="majorBidi"/>
                <w:szCs w:val="24"/>
                <w:lang w:val="en-US"/>
              </w:rPr>
              <m:t>V</m:t>
            </m:r>
          </m:e>
          <m:sub>
            <m:sSub>
              <m:sSubPr>
                <m:ctrlPr>
                  <w:rPr>
                    <w:rFonts w:ascii="Cambria Math" w:eastAsia="SimSun" w:hAnsi="Cambria Math" w:cstheme="majorBidi"/>
                    <w:iCs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 w:cstheme="majorBidi"/>
                    <w:szCs w:val="24"/>
                    <w:lang w:val="en-US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 w:cstheme="majorBidi"/>
                    <w:szCs w:val="24"/>
                    <w:lang w:val="en-US"/>
                  </w:rPr>
                  <m:t>2</m:t>
                </m:r>
              </m:sub>
            </m:sSub>
          </m:sub>
        </m:sSub>
      </m:oMath>
      <w:r w:rsidRPr="008366E3">
        <w:rPr>
          <w:rFonts w:asciiTheme="majorBidi" w:eastAsia="SimSun" w:hAnsiTheme="majorBidi" w:cstheme="majorBidi"/>
          <w:szCs w:val="24"/>
          <w:lang w:val="en-US"/>
        </w:rPr>
        <w:t xml:space="preserve"> = 40</w:t>
      </w:r>
      <w:r w:rsidR="00371C0F" w:rsidRPr="008366E3">
        <w:rPr>
          <w:rFonts w:asciiTheme="majorBidi" w:eastAsia="SimSun" w:hAnsiTheme="majorBidi" w:cstheme="majorBidi"/>
          <w:szCs w:val="24"/>
          <w:lang w:val="en-US"/>
        </w:rPr>
        <w:t xml:space="preserve"> </w:t>
      </w:r>
      <w:r w:rsidRPr="008366E3">
        <w:rPr>
          <w:rFonts w:asciiTheme="majorBidi" w:eastAsia="SimSun" w:hAnsiTheme="majorBidi" w:cstheme="majorBidi"/>
          <w:szCs w:val="24"/>
          <w:lang w:val="en-US"/>
        </w:rPr>
        <w:t>:</w:t>
      </w:r>
      <w:r w:rsidR="00371C0F" w:rsidRPr="008366E3">
        <w:rPr>
          <w:rFonts w:asciiTheme="majorBidi" w:eastAsia="SimSun" w:hAnsiTheme="majorBidi" w:cstheme="majorBidi"/>
          <w:szCs w:val="24"/>
          <w:lang w:val="en-US"/>
        </w:rPr>
        <w:t xml:space="preserve"> </w:t>
      </w:r>
      <w:r w:rsidRPr="008366E3">
        <w:rPr>
          <w:rFonts w:asciiTheme="majorBidi" w:eastAsia="SimSun" w:hAnsiTheme="majorBidi" w:cstheme="majorBidi"/>
          <w:szCs w:val="24"/>
          <w:lang w:val="en-US"/>
        </w:rPr>
        <w:t>60.</w:t>
      </w:r>
      <w:r w:rsidRPr="008366E3">
        <w:rPr>
          <w:rFonts w:asciiTheme="majorBidi" w:hAnsiTheme="majorBidi" w:cstheme="majorBidi"/>
          <w:color w:val="333333"/>
          <w:szCs w:val="24"/>
          <w:shd w:val="clear" w:color="auto" w:fill="FCFCFC"/>
          <w:lang w:val="en-US"/>
        </w:rPr>
        <w:t xml:space="preserve"> </w:t>
      </w:r>
      <w:r w:rsidRPr="008366E3">
        <w:rPr>
          <w:rFonts w:asciiTheme="majorBidi" w:eastAsia="SimSun" w:hAnsiTheme="majorBidi" w:cstheme="majorBidi"/>
          <w:szCs w:val="24"/>
          <w:lang w:val="en-US"/>
        </w:rPr>
        <w:t>The catalytic performances of Ni</w:t>
      </w:r>
      <w:r w:rsidR="00371C0F" w:rsidRPr="008366E3">
        <w:rPr>
          <w:rFonts w:asciiTheme="majorBidi" w:eastAsia="SimSun" w:hAnsiTheme="majorBidi" w:cstheme="majorBidi"/>
          <w:szCs w:val="24"/>
          <w:lang w:val="en-US"/>
        </w:rPr>
        <w:t>–</w:t>
      </w:r>
      <w:r w:rsidRPr="008366E3">
        <w:rPr>
          <w:rFonts w:asciiTheme="majorBidi" w:eastAsia="SimSun" w:hAnsiTheme="majorBidi" w:cstheme="majorBidi"/>
          <w:szCs w:val="24"/>
          <w:lang w:val="en-US"/>
        </w:rPr>
        <w:t>X/TiO</w:t>
      </w:r>
      <w:r w:rsidRPr="008366E3">
        <w:rPr>
          <w:rFonts w:asciiTheme="majorBidi" w:eastAsia="SimSun" w:hAnsiTheme="majorBidi" w:cstheme="majorBidi"/>
          <w:szCs w:val="24"/>
          <w:vertAlign w:val="subscript"/>
          <w:lang w:val="en-US"/>
        </w:rPr>
        <w:t>2</w:t>
      </w:r>
      <w:r w:rsidRPr="008366E3">
        <w:rPr>
          <w:rFonts w:asciiTheme="majorBidi" w:eastAsia="SimSun" w:hAnsiTheme="majorBidi" w:cstheme="majorBidi"/>
          <w:szCs w:val="24"/>
          <w:lang w:val="en-US"/>
        </w:rPr>
        <w:t xml:space="preserve"> catalysts in EGC were evaluated and the results are shown in Fig. 1. Ethanol conversion was higher over the Ni</w:t>
      </w:r>
      <w:r w:rsidR="00371C0F" w:rsidRPr="008366E3">
        <w:rPr>
          <w:rFonts w:asciiTheme="majorBidi" w:eastAsia="SimSun" w:hAnsiTheme="majorBidi" w:cstheme="majorBidi"/>
          <w:szCs w:val="24"/>
          <w:lang w:val="en-US"/>
        </w:rPr>
        <w:t>–</w:t>
      </w:r>
      <w:r w:rsidRPr="008366E3">
        <w:rPr>
          <w:rFonts w:asciiTheme="majorBidi" w:eastAsia="SimSun" w:hAnsiTheme="majorBidi" w:cstheme="majorBidi"/>
          <w:szCs w:val="24"/>
          <w:lang w:val="en-US"/>
        </w:rPr>
        <w:t>X/TiO</w:t>
      </w:r>
      <w:r w:rsidRPr="008366E3">
        <w:rPr>
          <w:rFonts w:asciiTheme="majorBidi" w:eastAsia="SimSun" w:hAnsiTheme="majorBidi" w:cstheme="majorBidi"/>
          <w:szCs w:val="24"/>
          <w:vertAlign w:val="subscript"/>
          <w:lang w:val="en-US"/>
        </w:rPr>
        <w:t>2</w:t>
      </w:r>
      <w:r w:rsidRPr="008366E3">
        <w:rPr>
          <w:rFonts w:asciiTheme="majorBidi" w:eastAsia="SimSun" w:hAnsiTheme="majorBidi" w:cstheme="majorBidi"/>
          <w:szCs w:val="24"/>
          <w:lang w:val="en-US"/>
        </w:rPr>
        <w:t xml:space="preserve"> catalysts with noble metal (Ru, Pt, </w:t>
      </w:r>
      <w:proofErr w:type="spellStart"/>
      <w:r w:rsidRPr="008366E3">
        <w:rPr>
          <w:rFonts w:asciiTheme="majorBidi" w:eastAsia="SimSun" w:hAnsiTheme="majorBidi" w:cstheme="majorBidi"/>
          <w:szCs w:val="24"/>
          <w:lang w:val="en-US"/>
        </w:rPr>
        <w:t>Ir</w:t>
      </w:r>
      <w:proofErr w:type="spellEnd"/>
      <w:r w:rsidRPr="008366E3">
        <w:rPr>
          <w:rFonts w:asciiTheme="majorBidi" w:eastAsia="SimSun" w:hAnsiTheme="majorBidi" w:cstheme="majorBidi"/>
          <w:szCs w:val="24"/>
          <w:lang w:val="en-US"/>
        </w:rPr>
        <w:t>, Au) than that over catalysts with non-noble metal (Cu, Mn, Co, Fe).</w:t>
      </w:r>
      <w:r w:rsidRPr="008366E3">
        <w:rPr>
          <w:rFonts w:asciiTheme="majorBidi" w:hAnsiTheme="majorBidi" w:cstheme="majorBidi"/>
          <w:color w:val="4A90E2"/>
          <w:szCs w:val="24"/>
          <w:shd w:val="clear" w:color="auto" w:fill="F7F8FA"/>
          <w:lang w:val="en-US"/>
        </w:rPr>
        <w:t xml:space="preserve"> </w:t>
      </w:r>
      <w:r w:rsidRPr="008366E3">
        <w:rPr>
          <w:rFonts w:asciiTheme="majorBidi" w:hAnsiTheme="majorBidi" w:cstheme="majorBidi"/>
          <w:szCs w:val="24"/>
          <w:shd w:val="clear" w:color="auto" w:fill="F7F8FA"/>
          <w:lang w:val="en-US"/>
        </w:rPr>
        <w:t>However, the s</w:t>
      </w:r>
      <w:r w:rsidRPr="008366E3">
        <w:rPr>
          <w:rFonts w:asciiTheme="majorBidi" w:eastAsia="SimSun" w:hAnsiTheme="majorBidi" w:cstheme="majorBidi"/>
          <w:szCs w:val="24"/>
          <w:lang w:val="en-US"/>
        </w:rPr>
        <w:t xml:space="preserve">electivity of </w:t>
      </w:r>
      <w:r w:rsidRPr="008366E3">
        <w:rPr>
          <w:rFonts w:asciiTheme="majorBidi" w:eastAsia="SimSun" w:hAnsiTheme="majorBidi" w:cstheme="majorBidi"/>
          <w:i/>
          <w:szCs w:val="24"/>
          <w:lang w:val="en-US"/>
        </w:rPr>
        <w:t>n</w:t>
      </w:r>
      <w:r w:rsidRPr="008366E3">
        <w:rPr>
          <w:rFonts w:asciiTheme="majorBidi" w:eastAsia="SimSun" w:hAnsiTheme="majorBidi" w:cstheme="majorBidi"/>
          <w:szCs w:val="24"/>
          <w:lang w:val="en-US"/>
        </w:rPr>
        <w:t xml:space="preserve">-butanol and total alcohols over </w:t>
      </w:r>
      <w:r w:rsidR="008366E3">
        <w:rPr>
          <w:rFonts w:asciiTheme="majorBidi" w:eastAsia="SimSun" w:hAnsiTheme="majorBidi" w:cstheme="majorBidi"/>
          <w:szCs w:val="24"/>
          <w:lang w:val="en-US"/>
        </w:rPr>
        <w:t>Ni–</w:t>
      </w:r>
      <w:r w:rsidRPr="008366E3">
        <w:rPr>
          <w:rFonts w:asciiTheme="majorBidi" w:eastAsia="SimSun" w:hAnsiTheme="majorBidi" w:cstheme="majorBidi"/>
          <w:szCs w:val="24"/>
          <w:lang w:val="en-US"/>
        </w:rPr>
        <w:t>Pt/TiO</w:t>
      </w:r>
      <w:r w:rsidRPr="008366E3">
        <w:rPr>
          <w:rFonts w:asciiTheme="majorBidi" w:eastAsia="SimSun" w:hAnsiTheme="majorBidi" w:cstheme="majorBidi"/>
          <w:szCs w:val="24"/>
          <w:vertAlign w:val="subscript"/>
          <w:lang w:val="en-US"/>
        </w:rPr>
        <w:t>2</w:t>
      </w:r>
      <w:r w:rsidRPr="008366E3">
        <w:rPr>
          <w:rFonts w:asciiTheme="majorBidi" w:eastAsia="SimSun" w:hAnsiTheme="majorBidi" w:cstheme="majorBidi"/>
          <w:szCs w:val="24"/>
          <w:lang w:val="en-US"/>
        </w:rPr>
        <w:t xml:space="preserve">, </w:t>
      </w:r>
      <w:r w:rsidR="008366E3">
        <w:rPr>
          <w:rFonts w:asciiTheme="majorBidi" w:eastAsia="SimSun" w:hAnsiTheme="majorBidi" w:cstheme="majorBidi"/>
          <w:szCs w:val="24"/>
          <w:lang w:val="en-US"/>
        </w:rPr>
        <w:t>Ni–</w:t>
      </w:r>
      <w:proofErr w:type="spellStart"/>
      <w:r w:rsidRPr="008366E3">
        <w:rPr>
          <w:rFonts w:asciiTheme="majorBidi" w:eastAsia="SimSun" w:hAnsiTheme="majorBidi" w:cstheme="majorBidi"/>
          <w:szCs w:val="24"/>
          <w:lang w:val="en-US"/>
        </w:rPr>
        <w:t>Ir</w:t>
      </w:r>
      <w:proofErr w:type="spellEnd"/>
      <w:r w:rsidRPr="008366E3">
        <w:rPr>
          <w:rFonts w:asciiTheme="majorBidi" w:eastAsia="SimSun" w:hAnsiTheme="majorBidi" w:cstheme="majorBidi"/>
          <w:szCs w:val="24"/>
          <w:lang w:val="en-US"/>
        </w:rPr>
        <w:t>/TiO</w:t>
      </w:r>
      <w:r w:rsidRPr="008366E3">
        <w:rPr>
          <w:rFonts w:asciiTheme="majorBidi" w:eastAsia="SimSun" w:hAnsiTheme="majorBidi" w:cstheme="majorBidi"/>
          <w:szCs w:val="24"/>
          <w:vertAlign w:val="subscript"/>
          <w:lang w:val="en-US"/>
        </w:rPr>
        <w:t>2</w:t>
      </w:r>
      <w:r w:rsidRPr="008366E3">
        <w:rPr>
          <w:rFonts w:asciiTheme="majorBidi" w:eastAsia="SimSun" w:hAnsiTheme="majorBidi" w:cstheme="majorBidi"/>
          <w:szCs w:val="24"/>
          <w:lang w:val="en-US"/>
        </w:rPr>
        <w:t xml:space="preserve">, </w:t>
      </w:r>
      <w:r w:rsidR="008366E3">
        <w:rPr>
          <w:rFonts w:asciiTheme="majorBidi" w:eastAsia="SimSun" w:hAnsiTheme="majorBidi" w:cstheme="majorBidi"/>
          <w:szCs w:val="24"/>
          <w:lang w:val="en-US"/>
        </w:rPr>
        <w:t>Ni–</w:t>
      </w:r>
      <w:r w:rsidRPr="008366E3">
        <w:rPr>
          <w:rFonts w:asciiTheme="majorBidi" w:eastAsia="SimSun" w:hAnsiTheme="majorBidi" w:cstheme="majorBidi"/>
          <w:szCs w:val="24"/>
          <w:lang w:val="en-US"/>
        </w:rPr>
        <w:t>Au/TiO</w:t>
      </w:r>
      <w:r w:rsidRPr="008366E3">
        <w:rPr>
          <w:rFonts w:asciiTheme="majorBidi" w:eastAsia="SimSun" w:hAnsiTheme="majorBidi" w:cstheme="majorBidi"/>
          <w:szCs w:val="24"/>
          <w:vertAlign w:val="subscript"/>
          <w:lang w:val="en-US"/>
        </w:rPr>
        <w:t>2</w:t>
      </w:r>
      <w:r w:rsidRPr="008366E3">
        <w:rPr>
          <w:rFonts w:asciiTheme="majorBidi" w:eastAsia="SimSun" w:hAnsiTheme="majorBidi" w:cstheme="majorBidi"/>
          <w:szCs w:val="24"/>
          <w:lang w:val="en-US"/>
        </w:rPr>
        <w:t xml:space="preserve">, </w:t>
      </w:r>
      <w:r w:rsidR="008366E3">
        <w:rPr>
          <w:rFonts w:asciiTheme="majorBidi" w:eastAsia="SimSun" w:hAnsiTheme="majorBidi" w:cstheme="majorBidi"/>
          <w:szCs w:val="24"/>
          <w:lang w:val="en-US"/>
        </w:rPr>
        <w:t>Ni–</w:t>
      </w:r>
      <w:r w:rsidRPr="008366E3">
        <w:rPr>
          <w:rFonts w:asciiTheme="majorBidi" w:eastAsia="SimSun" w:hAnsiTheme="majorBidi" w:cstheme="majorBidi"/>
          <w:szCs w:val="24"/>
          <w:lang w:val="en-US"/>
        </w:rPr>
        <w:t>Co/TiO</w:t>
      </w:r>
      <w:r w:rsidRPr="008366E3">
        <w:rPr>
          <w:rFonts w:asciiTheme="majorBidi" w:eastAsia="SimSun" w:hAnsiTheme="majorBidi" w:cstheme="majorBidi"/>
          <w:szCs w:val="24"/>
          <w:vertAlign w:val="subscript"/>
          <w:lang w:val="en-US"/>
        </w:rPr>
        <w:t>2</w:t>
      </w:r>
      <w:r w:rsidRPr="008366E3">
        <w:rPr>
          <w:rFonts w:asciiTheme="majorBidi" w:eastAsia="SimSun" w:hAnsiTheme="majorBidi" w:cstheme="majorBidi"/>
          <w:szCs w:val="24"/>
          <w:lang w:val="en-US"/>
        </w:rPr>
        <w:t xml:space="preserve">, </w:t>
      </w:r>
      <w:r w:rsidR="008366E3">
        <w:rPr>
          <w:rFonts w:asciiTheme="majorBidi" w:eastAsia="SimSun" w:hAnsiTheme="majorBidi" w:cstheme="majorBidi"/>
          <w:szCs w:val="24"/>
          <w:lang w:val="en-US"/>
        </w:rPr>
        <w:t>Ni–</w:t>
      </w:r>
      <w:r w:rsidRPr="008366E3">
        <w:rPr>
          <w:rFonts w:asciiTheme="majorBidi" w:eastAsia="SimSun" w:hAnsiTheme="majorBidi" w:cstheme="majorBidi"/>
          <w:szCs w:val="24"/>
          <w:lang w:val="en-US"/>
        </w:rPr>
        <w:t>Fe/TiO</w:t>
      </w:r>
      <w:r w:rsidRPr="008366E3">
        <w:rPr>
          <w:rFonts w:asciiTheme="majorBidi" w:eastAsia="SimSun" w:hAnsiTheme="majorBidi" w:cstheme="majorBidi"/>
          <w:szCs w:val="24"/>
          <w:vertAlign w:val="subscript"/>
          <w:lang w:val="en-US"/>
        </w:rPr>
        <w:t>2</w:t>
      </w:r>
      <w:r w:rsidRPr="008366E3">
        <w:rPr>
          <w:rFonts w:asciiTheme="majorBidi" w:eastAsia="SimSun" w:hAnsiTheme="majorBidi" w:cstheme="majorBidi"/>
          <w:szCs w:val="24"/>
          <w:lang w:val="en-US"/>
        </w:rPr>
        <w:t xml:space="preserve"> and </w:t>
      </w:r>
      <w:r w:rsidR="008366E3">
        <w:rPr>
          <w:rFonts w:asciiTheme="majorBidi" w:eastAsia="SimSun" w:hAnsiTheme="majorBidi" w:cstheme="majorBidi"/>
          <w:szCs w:val="24"/>
          <w:lang w:val="en-US"/>
        </w:rPr>
        <w:t>Ni–</w:t>
      </w:r>
      <w:r w:rsidRPr="008366E3">
        <w:rPr>
          <w:rFonts w:asciiTheme="majorBidi" w:eastAsia="SimSun" w:hAnsiTheme="majorBidi" w:cstheme="majorBidi"/>
          <w:szCs w:val="24"/>
          <w:lang w:val="en-US"/>
        </w:rPr>
        <w:t>Mn/TiO</w:t>
      </w:r>
      <w:r w:rsidRPr="008366E3">
        <w:rPr>
          <w:rFonts w:asciiTheme="majorBidi" w:eastAsia="SimSun" w:hAnsiTheme="majorBidi" w:cstheme="majorBidi"/>
          <w:szCs w:val="24"/>
          <w:vertAlign w:val="subscript"/>
          <w:lang w:val="en-US"/>
        </w:rPr>
        <w:t>2</w:t>
      </w:r>
      <w:r w:rsidRPr="008366E3">
        <w:rPr>
          <w:rFonts w:asciiTheme="majorBidi" w:eastAsia="SimSun" w:hAnsiTheme="majorBidi" w:cstheme="majorBidi"/>
          <w:szCs w:val="24"/>
          <w:lang w:val="en-US"/>
        </w:rPr>
        <w:t xml:space="preserve"> was smaller than that over Ni/TiO</w:t>
      </w:r>
      <w:r w:rsidRPr="008366E3">
        <w:rPr>
          <w:rFonts w:asciiTheme="majorBidi" w:eastAsia="SimSun" w:hAnsiTheme="majorBidi" w:cstheme="majorBidi"/>
          <w:szCs w:val="24"/>
          <w:vertAlign w:val="subscript"/>
          <w:lang w:val="en-US"/>
        </w:rPr>
        <w:t>2</w:t>
      </w:r>
      <w:r w:rsidRPr="008366E3">
        <w:rPr>
          <w:rFonts w:asciiTheme="majorBidi" w:eastAsia="SimSun" w:hAnsiTheme="majorBidi" w:cstheme="majorBidi"/>
          <w:szCs w:val="24"/>
          <w:lang w:val="en-US"/>
        </w:rPr>
        <w:t xml:space="preserve"> catalyst, and the autogenous pressures in the autoclave was respectively 4.2, 4.9, 4.2, 4.0 and 4.1 MPa, being more than that (3.6 MPa) over Ni/TiO</w:t>
      </w:r>
      <w:r w:rsidRPr="008366E3">
        <w:rPr>
          <w:rFonts w:asciiTheme="majorBidi" w:eastAsia="SimSun" w:hAnsiTheme="majorBidi" w:cstheme="majorBidi"/>
          <w:szCs w:val="24"/>
          <w:vertAlign w:val="subscript"/>
          <w:lang w:val="en-US"/>
        </w:rPr>
        <w:t>2</w:t>
      </w:r>
      <w:r w:rsidRPr="008366E3">
        <w:rPr>
          <w:rFonts w:asciiTheme="majorBidi" w:eastAsia="SimSun" w:hAnsiTheme="majorBidi" w:cstheme="majorBidi"/>
          <w:szCs w:val="24"/>
          <w:lang w:val="en-US"/>
        </w:rPr>
        <w:t xml:space="preserve"> catalyst. This indicated that the addition of these six metals not only improved hydrogenation performance, but also promoted the ability to break C</w:t>
      </w:r>
      <w:r w:rsidR="00BD06B3">
        <w:rPr>
          <w:rFonts w:asciiTheme="majorBidi" w:eastAsia="SimSun" w:hAnsiTheme="majorBidi" w:cstheme="majorBidi"/>
          <w:szCs w:val="24"/>
          <w:lang w:val="en-US"/>
        </w:rPr>
        <w:t>–</w:t>
      </w:r>
      <w:r w:rsidRPr="008366E3">
        <w:rPr>
          <w:rFonts w:asciiTheme="majorBidi" w:eastAsia="SimSun" w:hAnsiTheme="majorBidi" w:cstheme="majorBidi"/>
          <w:szCs w:val="24"/>
          <w:lang w:val="en-US"/>
        </w:rPr>
        <w:t>C bonds, leading to the formation of more gas by-products.</w:t>
      </w:r>
      <w:r w:rsidRPr="008366E3">
        <w:rPr>
          <w:rFonts w:asciiTheme="majorBidi" w:hAnsiTheme="majorBidi" w:cstheme="majorBidi"/>
          <w:color w:val="4A90E2"/>
          <w:szCs w:val="24"/>
          <w:shd w:val="clear" w:color="auto" w:fill="F7F8FA"/>
          <w:lang w:val="en-US"/>
        </w:rPr>
        <w:t xml:space="preserve"> </w:t>
      </w:r>
      <w:r w:rsidRPr="008366E3">
        <w:rPr>
          <w:rFonts w:asciiTheme="majorBidi" w:eastAsia="SimSun" w:hAnsiTheme="majorBidi" w:cstheme="majorBidi"/>
          <w:szCs w:val="24"/>
          <w:lang w:val="en-US"/>
        </w:rPr>
        <w:t xml:space="preserve">When the second metal was </w:t>
      </w:r>
      <w:r w:rsidR="00BD06B3">
        <w:rPr>
          <w:rFonts w:asciiTheme="majorBidi" w:eastAsia="SimSun" w:hAnsiTheme="majorBidi" w:cstheme="majorBidi"/>
          <w:szCs w:val="24"/>
          <w:lang w:val="en-US"/>
        </w:rPr>
        <w:t>copper</w:t>
      </w:r>
      <w:r w:rsidRPr="008366E3">
        <w:rPr>
          <w:rFonts w:asciiTheme="majorBidi" w:eastAsia="SimSun" w:hAnsiTheme="majorBidi" w:cstheme="majorBidi"/>
          <w:szCs w:val="24"/>
          <w:lang w:val="en-US"/>
        </w:rPr>
        <w:t xml:space="preserve">, the selectivity of </w:t>
      </w:r>
      <w:r w:rsidRPr="008366E3">
        <w:rPr>
          <w:rFonts w:asciiTheme="majorBidi" w:eastAsia="SimSun" w:hAnsiTheme="majorBidi" w:cstheme="majorBidi"/>
          <w:i/>
          <w:szCs w:val="24"/>
          <w:lang w:val="en-US"/>
        </w:rPr>
        <w:t>n</w:t>
      </w:r>
      <w:r w:rsidRPr="008366E3">
        <w:rPr>
          <w:rFonts w:asciiTheme="majorBidi" w:eastAsia="SimSun" w:hAnsiTheme="majorBidi" w:cstheme="majorBidi"/>
          <w:szCs w:val="24"/>
          <w:lang w:val="en-US"/>
        </w:rPr>
        <w:t xml:space="preserve">-butanol and total alcohols was the highest, so </w:t>
      </w:r>
      <w:r w:rsidR="00BD06B3">
        <w:rPr>
          <w:rFonts w:asciiTheme="majorBidi" w:eastAsia="SimSun" w:hAnsiTheme="majorBidi" w:cstheme="majorBidi"/>
          <w:szCs w:val="24"/>
          <w:lang w:val="en-US"/>
        </w:rPr>
        <w:t>copper</w:t>
      </w:r>
      <w:r w:rsidRPr="008366E3">
        <w:rPr>
          <w:rFonts w:asciiTheme="majorBidi" w:eastAsia="SimSun" w:hAnsiTheme="majorBidi" w:cstheme="majorBidi"/>
          <w:szCs w:val="24"/>
          <w:lang w:val="en-US"/>
        </w:rPr>
        <w:t xml:space="preserve"> was selected as the second metal.</w:t>
      </w:r>
    </w:p>
    <w:p w14:paraId="370C9EC4" w14:textId="53C1FC11" w:rsidR="004C58E4" w:rsidRPr="008366E3" w:rsidRDefault="0073144A" w:rsidP="000E622B">
      <w:pPr>
        <w:pStyle w:val="BodyL"/>
        <w:suppressAutoHyphens/>
        <w:spacing w:line="276" w:lineRule="auto"/>
        <w:rPr>
          <w:rFonts w:asciiTheme="majorBidi" w:eastAsia="SimSun" w:hAnsiTheme="majorBidi" w:cstheme="majorBidi"/>
          <w:szCs w:val="24"/>
          <w:lang w:val="en-US"/>
        </w:rPr>
      </w:pPr>
      <w:r>
        <w:rPr>
          <w:rFonts w:asciiTheme="majorBidi" w:eastAsia="SimSun" w:hAnsiTheme="majorBidi" w:cstheme="majorBidi"/>
          <w:szCs w:val="24"/>
          <w:lang w:val="en-US"/>
        </w:rPr>
        <w:t>&lt;…&gt;</w:t>
      </w:r>
    </w:p>
    <w:p w14:paraId="7A33A0FD" w14:textId="77777777" w:rsidR="00904AD5" w:rsidRPr="008366E3" w:rsidRDefault="00904AD5" w:rsidP="000E622B">
      <w:pPr>
        <w:pStyle w:val="BodyL"/>
        <w:suppressAutoHyphens/>
        <w:spacing w:line="276" w:lineRule="auto"/>
        <w:rPr>
          <w:rFonts w:asciiTheme="majorBidi" w:eastAsia="SimSun" w:hAnsiTheme="majorBidi" w:cstheme="majorBidi"/>
          <w:szCs w:val="24"/>
          <w:lang w:val="en-US"/>
        </w:rPr>
      </w:pPr>
    </w:p>
    <w:p w14:paraId="29B3F74F" w14:textId="0E29984E" w:rsidR="004C58E4" w:rsidRPr="008366E3" w:rsidRDefault="004C58E4" w:rsidP="000E622B">
      <w:pPr>
        <w:pStyle w:val="Subheading"/>
        <w:suppressAutoHyphens/>
        <w:spacing w:line="276" w:lineRule="auto"/>
        <w:rPr>
          <w:rFonts w:asciiTheme="majorBidi" w:eastAsia="SimSun" w:hAnsiTheme="majorBidi" w:cstheme="majorBidi"/>
          <w:sz w:val="24"/>
          <w:szCs w:val="24"/>
          <w:lang w:val="en-US"/>
        </w:rPr>
      </w:pPr>
      <w:r w:rsidRPr="008366E3">
        <w:rPr>
          <w:rFonts w:asciiTheme="majorBidi" w:eastAsia="SimHei" w:hAnsiTheme="majorBidi" w:cstheme="majorBidi"/>
          <w:sz w:val="24"/>
          <w:szCs w:val="24"/>
          <w:lang w:val="en-US"/>
        </w:rPr>
        <w:t xml:space="preserve">Effect of </w:t>
      </w:r>
      <w:r w:rsidR="00904AD5" w:rsidRPr="008366E3">
        <w:rPr>
          <w:rFonts w:asciiTheme="majorBidi" w:eastAsia="SimHei" w:hAnsiTheme="majorBidi" w:cstheme="majorBidi"/>
          <w:sz w:val="24"/>
          <w:szCs w:val="24"/>
          <w:lang w:val="en-US"/>
        </w:rPr>
        <w:t xml:space="preserve">Preparation Conditions </w:t>
      </w:r>
      <w:r w:rsidRPr="008366E3">
        <w:rPr>
          <w:rFonts w:asciiTheme="majorBidi" w:eastAsia="SimHei" w:hAnsiTheme="majorBidi" w:cstheme="majorBidi"/>
          <w:sz w:val="24"/>
          <w:szCs w:val="24"/>
          <w:lang w:val="en-US"/>
        </w:rPr>
        <w:t xml:space="preserve">on </w:t>
      </w:r>
      <w:r w:rsidR="00904AD5" w:rsidRPr="008366E3">
        <w:rPr>
          <w:rFonts w:asciiTheme="majorBidi" w:eastAsia="SimHei" w:hAnsiTheme="majorBidi" w:cstheme="majorBidi"/>
          <w:sz w:val="24"/>
          <w:szCs w:val="24"/>
          <w:lang w:val="en-US"/>
        </w:rPr>
        <w:t xml:space="preserve">Catalytic Performance </w:t>
      </w:r>
      <w:r w:rsidRPr="008366E3">
        <w:rPr>
          <w:rFonts w:asciiTheme="majorBidi" w:eastAsia="SimHei" w:hAnsiTheme="majorBidi" w:cstheme="majorBidi"/>
          <w:sz w:val="24"/>
          <w:szCs w:val="24"/>
          <w:lang w:val="en-US"/>
        </w:rPr>
        <w:t xml:space="preserve">of </w:t>
      </w:r>
      <w:r w:rsidR="008366E3">
        <w:rPr>
          <w:rFonts w:asciiTheme="majorBidi" w:eastAsia="SimHei" w:hAnsiTheme="majorBidi" w:cstheme="majorBidi"/>
          <w:sz w:val="24"/>
          <w:szCs w:val="24"/>
          <w:lang w:val="en-US"/>
        </w:rPr>
        <w:t>Ni–</w:t>
      </w:r>
      <w:r w:rsidRPr="008366E3">
        <w:rPr>
          <w:rFonts w:asciiTheme="majorBidi" w:eastAsia="SimHei" w:hAnsiTheme="majorBidi" w:cstheme="majorBidi"/>
          <w:sz w:val="24"/>
          <w:szCs w:val="24"/>
          <w:lang w:val="en-US"/>
        </w:rPr>
        <w:t>Cu/TiO</w:t>
      </w:r>
      <w:r w:rsidRPr="008366E3">
        <w:rPr>
          <w:rFonts w:asciiTheme="majorBidi" w:eastAsia="SimHei" w:hAnsiTheme="majorBidi" w:cstheme="majorBidi"/>
          <w:sz w:val="24"/>
          <w:szCs w:val="24"/>
          <w:vertAlign w:val="subscript"/>
          <w:lang w:val="en-US"/>
        </w:rPr>
        <w:t>2</w:t>
      </w:r>
    </w:p>
    <w:p w14:paraId="78234CAA" w14:textId="2605CD3A" w:rsidR="004C58E4" w:rsidRPr="008366E3" w:rsidRDefault="004C58E4" w:rsidP="000E622B">
      <w:pPr>
        <w:suppressAutoHyphens/>
        <w:spacing w:afterLines="50" w:after="120" w:line="276" w:lineRule="auto"/>
        <w:rPr>
          <w:rFonts w:asciiTheme="majorBidi" w:eastAsia="SimSun" w:hAnsiTheme="majorBidi" w:cstheme="majorBidi"/>
          <w:color w:val="000000"/>
          <w:sz w:val="24"/>
        </w:rPr>
      </w:pPr>
      <w:r w:rsidRPr="008366E3">
        <w:rPr>
          <w:rFonts w:asciiTheme="majorBidi" w:eastAsia="SimSun" w:hAnsiTheme="majorBidi" w:cstheme="majorBidi"/>
          <w:color w:val="000000"/>
          <w:sz w:val="24"/>
        </w:rPr>
        <w:t xml:space="preserve">The influence of preparation conditions (Ni/Cu mass ratio, </w:t>
      </w:r>
      <w:r w:rsidR="008366E3">
        <w:rPr>
          <w:rFonts w:asciiTheme="majorBidi" w:eastAsia="SimSun" w:hAnsiTheme="majorBidi" w:cstheme="majorBidi"/>
          <w:color w:val="000000"/>
          <w:sz w:val="24"/>
        </w:rPr>
        <w:t>Ni–</w:t>
      </w:r>
      <w:r w:rsidRPr="008366E3">
        <w:rPr>
          <w:rFonts w:asciiTheme="majorBidi" w:eastAsia="SimSun" w:hAnsiTheme="majorBidi" w:cstheme="majorBidi"/>
          <w:color w:val="000000"/>
          <w:sz w:val="24"/>
        </w:rPr>
        <w:t xml:space="preserve">Cu loading, </w:t>
      </w:r>
      <w:r w:rsidRPr="008366E3">
        <w:rPr>
          <w:rFonts w:asciiTheme="majorBidi" w:eastAsia="SimSun" w:hAnsiTheme="majorBidi" w:cstheme="majorBidi"/>
          <w:iCs/>
          <w:color w:val="000000"/>
          <w:sz w:val="24"/>
        </w:rPr>
        <w:t>calcination temperature, calcination time, reduction temperature,</w:t>
      </w:r>
      <w:r w:rsidRPr="008366E3">
        <w:rPr>
          <w:rFonts w:asciiTheme="majorBidi" w:eastAsia="SimSun" w:hAnsiTheme="majorBidi" w:cstheme="majorBidi"/>
          <w:iCs/>
          <w:sz w:val="24"/>
        </w:rPr>
        <w:t xml:space="preserve"> and </w:t>
      </w:r>
      <w:r w:rsidRPr="008366E3">
        <w:rPr>
          <w:rFonts w:asciiTheme="majorBidi" w:eastAsia="SimSun" w:hAnsiTheme="majorBidi" w:cstheme="majorBidi"/>
          <w:iCs/>
          <w:color w:val="000000"/>
          <w:sz w:val="24"/>
        </w:rPr>
        <w:t>reduction time</w:t>
      </w:r>
      <w:r w:rsidRPr="008366E3">
        <w:rPr>
          <w:rFonts w:asciiTheme="majorBidi" w:eastAsia="SimSun" w:hAnsiTheme="majorBidi" w:cstheme="majorBidi"/>
          <w:iCs/>
          <w:color w:val="000000"/>
          <w:sz w:val="24"/>
        </w:rPr>
        <w:t>）</w:t>
      </w:r>
      <w:r w:rsidRPr="008366E3">
        <w:rPr>
          <w:rFonts w:asciiTheme="majorBidi" w:eastAsia="SimSun" w:hAnsiTheme="majorBidi" w:cstheme="majorBidi"/>
          <w:color w:val="000000"/>
          <w:sz w:val="24"/>
        </w:rPr>
        <w:t xml:space="preserve">on the catalytic performance of </w:t>
      </w:r>
      <w:r w:rsidR="008366E3">
        <w:rPr>
          <w:rFonts w:asciiTheme="majorBidi" w:eastAsia="SimSun" w:hAnsiTheme="majorBidi" w:cstheme="majorBidi"/>
          <w:color w:val="000000"/>
          <w:sz w:val="24"/>
        </w:rPr>
        <w:t>Ni–</w:t>
      </w:r>
      <w:r w:rsidRPr="008366E3">
        <w:rPr>
          <w:rFonts w:asciiTheme="majorBidi" w:eastAsia="SimSun" w:hAnsiTheme="majorBidi" w:cstheme="majorBidi"/>
          <w:color w:val="000000"/>
          <w:sz w:val="24"/>
        </w:rPr>
        <w:t>Cu/TiO</w:t>
      </w:r>
      <w:r w:rsidRPr="008366E3">
        <w:rPr>
          <w:rFonts w:asciiTheme="majorBidi" w:eastAsia="SimSun" w:hAnsiTheme="majorBidi" w:cstheme="majorBidi"/>
          <w:color w:val="000000"/>
          <w:sz w:val="24"/>
          <w:vertAlign w:val="subscript"/>
        </w:rPr>
        <w:t>2</w:t>
      </w:r>
      <w:r w:rsidRPr="008366E3">
        <w:rPr>
          <w:rFonts w:asciiTheme="majorBidi" w:eastAsia="SimSun" w:hAnsiTheme="majorBidi" w:cstheme="majorBidi"/>
          <w:color w:val="000000"/>
          <w:sz w:val="24"/>
        </w:rPr>
        <w:t xml:space="preserve"> catalyst was investigated and the results are shown in Table 2.</w:t>
      </w:r>
      <w:r w:rsidRPr="008366E3">
        <w:rPr>
          <w:rFonts w:asciiTheme="majorBidi" w:hAnsiTheme="majorBidi" w:cstheme="majorBidi"/>
          <w:color w:val="4A90E2"/>
          <w:sz w:val="24"/>
          <w:shd w:val="clear" w:color="auto" w:fill="F7F8FA"/>
        </w:rPr>
        <w:t xml:space="preserve"> </w:t>
      </w:r>
      <w:r w:rsidRPr="008366E3">
        <w:rPr>
          <w:rFonts w:asciiTheme="majorBidi" w:eastAsia="SimSun" w:hAnsiTheme="majorBidi" w:cstheme="majorBidi"/>
          <w:color w:val="000000"/>
          <w:sz w:val="24"/>
        </w:rPr>
        <w:t xml:space="preserve">As the Ni/Cu mass ratio decreased, ethanol conversion decreased but </w:t>
      </w:r>
      <w:r w:rsidRPr="008366E3">
        <w:rPr>
          <w:rFonts w:asciiTheme="majorBidi" w:eastAsia="SimSun" w:hAnsiTheme="majorBidi" w:cstheme="majorBidi"/>
          <w:i/>
          <w:color w:val="000000"/>
          <w:sz w:val="24"/>
        </w:rPr>
        <w:t>n</w:t>
      </w:r>
      <w:r w:rsidRPr="008366E3">
        <w:rPr>
          <w:rFonts w:asciiTheme="majorBidi" w:eastAsia="SimSun" w:hAnsiTheme="majorBidi" w:cstheme="majorBidi"/>
          <w:color w:val="000000"/>
          <w:sz w:val="24"/>
        </w:rPr>
        <w:t xml:space="preserve">-butanol selectivity increased while the yield of </w:t>
      </w:r>
      <w:r w:rsidRPr="008366E3">
        <w:rPr>
          <w:rFonts w:asciiTheme="majorBidi" w:eastAsia="SimSun" w:hAnsiTheme="majorBidi" w:cstheme="majorBidi"/>
          <w:i/>
          <w:color w:val="000000"/>
          <w:sz w:val="24"/>
        </w:rPr>
        <w:t>n</w:t>
      </w:r>
      <w:r w:rsidRPr="008366E3">
        <w:rPr>
          <w:rFonts w:asciiTheme="majorBidi" w:eastAsia="SimSun" w:hAnsiTheme="majorBidi" w:cstheme="majorBidi"/>
          <w:color w:val="000000"/>
          <w:sz w:val="24"/>
        </w:rPr>
        <w:t xml:space="preserve">-butanol </w:t>
      </w:r>
      <w:r w:rsidRPr="008366E3">
        <w:rPr>
          <w:rFonts w:asciiTheme="majorBidi" w:eastAsia="SimSun" w:hAnsiTheme="majorBidi" w:cstheme="majorBidi"/>
          <w:iCs/>
          <w:sz w:val="24"/>
        </w:rPr>
        <w:t>decreased first and then levelled off.</w:t>
      </w:r>
      <w:r w:rsidRPr="008366E3">
        <w:rPr>
          <w:rFonts w:asciiTheme="majorBidi" w:eastAsia="SimSun" w:hAnsiTheme="majorBidi" w:cstheme="majorBidi"/>
          <w:bCs/>
          <w:i/>
          <w:iCs/>
          <w:sz w:val="24"/>
        </w:rPr>
        <w:t xml:space="preserve"> </w:t>
      </w:r>
      <w:r w:rsidRPr="008366E3">
        <w:rPr>
          <w:rFonts w:asciiTheme="majorBidi" w:eastAsia="SimSun" w:hAnsiTheme="majorBidi" w:cstheme="majorBidi"/>
          <w:sz w:val="24"/>
        </w:rPr>
        <w:t xml:space="preserve">With increasing </w:t>
      </w:r>
      <w:r w:rsidR="008366E3">
        <w:rPr>
          <w:rFonts w:asciiTheme="majorBidi" w:eastAsia="SimSun" w:hAnsiTheme="majorBidi" w:cstheme="majorBidi"/>
          <w:sz w:val="24"/>
        </w:rPr>
        <w:t>Ni–</w:t>
      </w:r>
      <w:r w:rsidRPr="008366E3">
        <w:rPr>
          <w:rFonts w:asciiTheme="majorBidi" w:eastAsia="SimSun" w:hAnsiTheme="majorBidi" w:cstheme="majorBidi"/>
          <w:sz w:val="24"/>
        </w:rPr>
        <w:t>Cu loading, ethanol conversion levelled off</w:t>
      </w:r>
      <w:r w:rsidRPr="008366E3">
        <w:rPr>
          <w:rFonts w:asciiTheme="majorBidi" w:eastAsia="SimSun" w:hAnsiTheme="majorBidi" w:cstheme="majorBidi"/>
          <w:color w:val="0070C0"/>
          <w:sz w:val="24"/>
        </w:rPr>
        <w:t xml:space="preserve"> </w:t>
      </w:r>
      <w:r w:rsidRPr="008366E3">
        <w:rPr>
          <w:rFonts w:asciiTheme="majorBidi" w:eastAsia="SimSun" w:hAnsiTheme="majorBidi" w:cstheme="majorBidi"/>
          <w:sz w:val="24"/>
        </w:rPr>
        <w:t xml:space="preserve">first and then decreased, </w:t>
      </w:r>
      <w:r w:rsidRPr="008366E3">
        <w:rPr>
          <w:rFonts w:asciiTheme="majorBidi" w:eastAsia="SimSun" w:hAnsiTheme="majorBidi" w:cstheme="majorBidi"/>
          <w:i/>
          <w:iCs/>
          <w:sz w:val="24"/>
        </w:rPr>
        <w:t>n</w:t>
      </w:r>
      <w:r w:rsidRPr="008366E3">
        <w:rPr>
          <w:rFonts w:asciiTheme="majorBidi" w:eastAsia="SimSun" w:hAnsiTheme="majorBidi" w:cstheme="majorBidi"/>
          <w:sz w:val="24"/>
        </w:rPr>
        <w:t xml:space="preserve">-butanol selectivity </w:t>
      </w:r>
      <w:r w:rsidR="000E622B" w:rsidRPr="008366E3">
        <w:rPr>
          <w:rFonts w:asciiTheme="majorBidi" w:eastAsia="SimSun" w:hAnsiTheme="majorBidi" w:cstheme="majorBidi"/>
          <w:sz w:val="24"/>
        </w:rPr>
        <w:t>increased,</w:t>
      </w:r>
      <w:r w:rsidRPr="008366E3">
        <w:rPr>
          <w:rFonts w:asciiTheme="majorBidi" w:eastAsia="SimSun" w:hAnsiTheme="majorBidi" w:cstheme="majorBidi"/>
          <w:sz w:val="24"/>
        </w:rPr>
        <w:t xml:space="preserve"> and </w:t>
      </w:r>
      <w:r w:rsidRPr="008366E3">
        <w:rPr>
          <w:rFonts w:asciiTheme="majorBidi" w:eastAsia="SimSun" w:hAnsiTheme="majorBidi" w:cstheme="majorBidi"/>
          <w:i/>
          <w:iCs/>
          <w:sz w:val="24"/>
        </w:rPr>
        <w:t>n</w:t>
      </w:r>
      <w:r w:rsidRPr="008366E3">
        <w:rPr>
          <w:rFonts w:asciiTheme="majorBidi" w:eastAsia="SimSun" w:hAnsiTheme="majorBidi" w:cstheme="majorBidi"/>
          <w:sz w:val="24"/>
        </w:rPr>
        <w:t>-butanol yield increased first and then decreased. As</w:t>
      </w:r>
      <w:r w:rsidRPr="008366E3">
        <w:rPr>
          <w:rFonts w:asciiTheme="majorBidi" w:eastAsia="SimSun" w:hAnsiTheme="majorBidi" w:cstheme="majorBidi"/>
          <w:color w:val="000000"/>
          <w:sz w:val="24"/>
        </w:rPr>
        <w:t xml:space="preserve"> the calcination temperature increased, the conversion of ethanol increased while the selectivity of </w:t>
      </w:r>
      <w:r w:rsidRPr="008366E3">
        <w:rPr>
          <w:rFonts w:asciiTheme="majorBidi" w:eastAsia="SimSun" w:hAnsiTheme="majorBidi" w:cstheme="majorBidi"/>
          <w:i/>
          <w:color w:val="000000"/>
          <w:sz w:val="24"/>
        </w:rPr>
        <w:t>n</w:t>
      </w:r>
      <w:r w:rsidRPr="008366E3">
        <w:rPr>
          <w:rFonts w:asciiTheme="majorBidi" w:eastAsia="SimSun" w:hAnsiTheme="majorBidi" w:cstheme="majorBidi"/>
          <w:color w:val="000000"/>
          <w:sz w:val="24"/>
        </w:rPr>
        <w:t xml:space="preserve">-butanol, yield of </w:t>
      </w:r>
      <w:r w:rsidRPr="008366E3">
        <w:rPr>
          <w:rFonts w:asciiTheme="majorBidi" w:eastAsia="SimSun" w:hAnsiTheme="majorBidi" w:cstheme="majorBidi"/>
          <w:i/>
          <w:color w:val="000000"/>
          <w:sz w:val="24"/>
        </w:rPr>
        <w:t>n</w:t>
      </w:r>
      <w:r w:rsidRPr="008366E3">
        <w:rPr>
          <w:rFonts w:asciiTheme="majorBidi" w:eastAsia="SimSun" w:hAnsiTheme="majorBidi" w:cstheme="majorBidi"/>
          <w:color w:val="000000"/>
          <w:sz w:val="24"/>
        </w:rPr>
        <w:t xml:space="preserve">-butanol and selectivity of total alcohols increased first and then decreased. The effect of calcination temperature on the selectivity of </w:t>
      </w:r>
      <w:r w:rsidRPr="008366E3">
        <w:rPr>
          <w:rFonts w:asciiTheme="majorBidi" w:eastAsia="SimSun" w:hAnsiTheme="majorBidi" w:cstheme="majorBidi"/>
          <w:i/>
          <w:color w:val="000000"/>
          <w:sz w:val="24"/>
        </w:rPr>
        <w:t>n</w:t>
      </w:r>
      <w:r w:rsidRPr="008366E3">
        <w:rPr>
          <w:rFonts w:asciiTheme="majorBidi" w:eastAsia="SimSun" w:hAnsiTheme="majorBidi" w:cstheme="majorBidi"/>
          <w:color w:val="000000"/>
          <w:sz w:val="24"/>
        </w:rPr>
        <w:t xml:space="preserve">-butanol was </w:t>
      </w:r>
      <w:r w:rsidR="000E622B">
        <w:rPr>
          <w:rFonts w:asciiTheme="majorBidi" w:eastAsia="SimSun" w:hAnsiTheme="majorBidi" w:cstheme="majorBidi"/>
          <w:color w:val="000000"/>
          <w:sz w:val="24"/>
        </w:rPr>
        <w:t>generally in</w:t>
      </w:r>
      <w:r w:rsidRPr="008366E3">
        <w:rPr>
          <w:rFonts w:asciiTheme="majorBidi" w:eastAsia="SimSun" w:hAnsiTheme="majorBidi" w:cstheme="majorBidi"/>
          <w:color w:val="000000"/>
          <w:sz w:val="24"/>
        </w:rPr>
        <w:t xml:space="preserve">significant. With the extension of calcination time, the conversion of ethanol, the selectivity of </w:t>
      </w:r>
      <w:r w:rsidRPr="008366E3">
        <w:rPr>
          <w:rFonts w:asciiTheme="majorBidi" w:eastAsia="SimSun" w:hAnsiTheme="majorBidi" w:cstheme="majorBidi"/>
          <w:i/>
          <w:color w:val="000000"/>
          <w:sz w:val="24"/>
        </w:rPr>
        <w:t>n</w:t>
      </w:r>
      <w:r w:rsidRPr="008366E3">
        <w:rPr>
          <w:rFonts w:asciiTheme="majorBidi" w:eastAsia="SimSun" w:hAnsiTheme="majorBidi" w:cstheme="majorBidi"/>
          <w:color w:val="000000"/>
          <w:sz w:val="24"/>
        </w:rPr>
        <w:t xml:space="preserve">-butanol, the yield of </w:t>
      </w:r>
      <w:r w:rsidRPr="008366E3">
        <w:rPr>
          <w:rFonts w:asciiTheme="majorBidi" w:eastAsia="SimSun" w:hAnsiTheme="majorBidi" w:cstheme="majorBidi"/>
          <w:i/>
          <w:color w:val="000000"/>
          <w:sz w:val="24"/>
        </w:rPr>
        <w:t>n</w:t>
      </w:r>
      <w:r w:rsidRPr="008366E3">
        <w:rPr>
          <w:rFonts w:asciiTheme="majorBidi" w:eastAsia="SimSun" w:hAnsiTheme="majorBidi" w:cstheme="majorBidi"/>
          <w:color w:val="000000"/>
          <w:sz w:val="24"/>
        </w:rPr>
        <w:t>-butanol and the selectivity of total alcohols all increased first and then decreased.</w:t>
      </w:r>
      <w:r w:rsidRPr="008366E3">
        <w:rPr>
          <w:rFonts w:asciiTheme="majorBidi" w:hAnsiTheme="majorBidi" w:cstheme="majorBidi"/>
          <w:color w:val="333333"/>
          <w:sz w:val="24"/>
          <w:shd w:val="clear" w:color="auto" w:fill="F7F8FA"/>
        </w:rPr>
        <w:t xml:space="preserve"> </w:t>
      </w:r>
      <w:r w:rsidRPr="008366E3">
        <w:rPr>
          <w:rFonts w:asciiTheme="majorBidi" w:eastAsia="SimSun" w:hAnsiTheme="majorBidi" w:cstheme="majorBidi"/>
          <w:color w:val="000000"/>
          <w:sz w:val="24"/>
        </w:rPr>
        <w:t xml:space="preserve">When the reduction temperature increased, ethanol conversion decreased while </w:t>
      </w:r>
      <w:r w:rsidRPr="008366E3">
        <w:rPr>
          <w:rFonts w:asciiTheme="majorBidi" w:eastAsia="SimSun" w:hAnsiTheme="majorBidi" w:cstheme="majorBidi"/>
          <w:i/>
          <w:color w:val="000000"/>
          <w:sz w:val="24"/>
        </w:rPr>
        <w:t>n</w:t>
      </w:r>
      <w:r w:rsidRPr="008366E3">
        <w:rPr>
          <w:rFonts w:asciiTheme="majorBidi" w:eastAsia="SimSun" w:hAnsiTheme="majorBidi" w:cstheme="majorBidi"/>
          <w:color w:val="000000"/>
          <w:sz w:val="24"/>
        </w:rPr>
        <w:t xml:space="preserve">-butanol selectivity, </w:t>
      </w:r>
      <w:r w:rsidRPr="008366E3">
        <w:rPr>
          <w:rFonts w:asciiTheme="majorBidi" w:eastAsia="SimSun" w:hAnsiTheme="majorBidi" w:cstheme="majorBidi"/>
          <w:i/>
          <w:color w:val="000000"/>
          <w:sz w:val="24"/>
        </w:rPr>
        <w:t>n</w:t>
      </w:r>
      <w:r w:rsidRPr="008366E3">
        <w:rPr>
          <w:rFonts w:asciiTheme="majorBidi" w:eastAsia="SimSun" w:hAnsiTheme="majorBidi" w:cstheme="majorBidi"/>
          <w:color w:val="000000"/>
          <w:sz w:val="24"/>
        </w:rPr>
        <w:t xml:space="preserve">-butanol yield and the selectivity of total alcohols increased first and then decreased. As for the byproducts, the selectivity of 2-ethylbutanol decreased while the selectivity of </w:t>
      </w:r>
      <w:r w:rsidRPr="008366E3">
        <w:rPr>
          <w:rFonts w:asciiTheme="majorBidi" w:eastAsia="SimSun" w:hAnsiTheme="majorBidi" w:cstheme="majorBidi"/>
          <w:i/>
          <w:color w:val="000000"/>
          <w:sz w:val="24"/>
        </w:rPr>
        <w:t>n</w:t>
      </w:r>
      <w:r w:rsidRPr="008366E3">
        <w:rPr>
          <w:rFonts w:asciiTheme="majorBidi" w:eastAsia="SimSun" w:hAnsiTheme="majorBidi" w:cstheme="majorBidi"/>
          <w:color w:val="000000"/>
          <w:sz w:val="24"/>
        </w:rPr>
        <w:t xml:space="preserve">-hexanol and 2-ethylhexanol did not change much. With the extension of reduction time, the conversion of ethanol, the selectivity of </w:t>
      </w:r>
      <w:r w:rsidRPr="008366E3">
        <w:rPr>
          <w:rFonts w:asciiTheme="majorBidi" w:eastAsia="SimSun" w:hAnsiTheme="majorBidi" w:cstheme="majorBidi"/>
          <w:i/>
          <w:color w:val="000000"/>
          <w:sz w:val="24"/>
        </w:rPr>
        <w:t>n</w:t>
      </w:r>
      <w:r w:rsidRPr="008366E3">
        <w:rPr>
          <w:rFonts w:asciiTheme="majorBidi" w:eastAsia="SimSun" w:hAnsiTheme="majorBidi" w:cstheme="majorBidi"/>
          <w:color w:val="000000"/>
          <w:sz w:val="24"/>
        </w:rPr>
        <w:t xml:space="preserve">-butanol, the yield of </w:t>
      </w:r>
      <w:r w:rsidRPr="008366E3">
        <w:rPr>
          <w:rFonts w:asciiTheme="majorBidi" w:eastAsia="SimSun" w:hAnsiTheme="majorBidi" w:cstheme="majorBidi"/>
          <w:i/>
          <w:color w:val="000000"/>
          <w:sz w:val="24"/>
        </w:rPr>
        <w:t>n</w:t>
      </w:r>
      <w:r w:rsidRPr="008366E3">
        <w:rPr>
          <w:rFonts w:asciiTheme="majorBidi" w:eastAsia="SimSun" w:hAnsiTheme="majorBidi" w:cstheme="majorBidi"/>
          <w:color w:val="000000"/>
          <w:sz w:val="24"/>
        </w:rPr>
        <w:t xml:space="preserve">-butanol and the selectivity of total alcohols increased first and then decreased. As a result, the suitable </w:t>
      </w:r>
      <w:r w:rsidRPr="008366E3">
        <w:rPr>
          <w:rFonts w:asciiTheme="majorBidi" w:eastAsia="SimSun" w:hAnsiTheme="majorBidi" w:cstheme="majorBidi"/>
          <w:color w:val="000000"/>
          <w:sz w:val="24"/>
        </w:rPr>
        <w:lastRenderedPageBreak/>
        <w:t xml:space="preserve">preparation conditions for </w:t>
      </w:r>
      <w:r w:rsidR="008366E3">
        <w:rPr>
          <w:rFonts w:asciiTheme="majorBidi" w:eastAsia="SimSun" w:hAnsiTheme="majorBidi" w:cstheme="majorBidi"/>
          <w:color w:val="000000"/>
          <w:sz w:val="24"/>
        </w:rPr>
        <w:t>Ni–</w:t>
      </w:r>
      <w:r w:rsidRPr="008366E3">
        <w:rPr>
          <w:rFonts w:asciiTheme="majorBidi" w:eastAsia="SimSun" w:hAnsiTheme="majorBidi" w:cstheme="majorBidi"/>
          <w:color w:val="000000"/>
          <w:sz w:val="24"/>
        </w:rPr>
        <w:t>Cu/TiO</w:t>
      </w:r>
      <w:r w:rsidRPr="008366E3">
        <w:rPr>
          <w:rFonts w:asciiTheme="majorBidi" w:eastAsia="SimSun" w:hAnsiTheme="majorBidi" w:cstheme="majorBidi"/>
          <w:color w:val="000000"/>
          <w:sz w:val="24"/>
          <w:vertAlign w:val="subscript"/>
        </w:rPr>
        <w:t>2</w:t>
      </w:r>
      <w:r w:rsidRPr="008366E3">
        <w:rPr>
          <w:rFonts w:asciiTheme="majorBidi" w:eastAsia="SimSun" w:hAnsiTheme="majorBidi" w:cstheme="majorBidi"/>
          <w:color w:val="000000"/>
          <w:sz w:val="24"/>
        </w:rPr>
        <w:t xml:space="preserve"> were as follows: a Ni/Cu mass ratio of </w:t>
      </w:r>
      <w:proofErr w:type="gramStart"/>
      <w:r w:rsidRPr="008366E3">
        <w:rPr>
          <w:rFonts w:asciiTheme="majorBidi" w:eastAsia="SimSun" w:hAnsiTheme="majorBidi" w:cstheme="majorBidi"/>
          <w:color w:val="000000"/>
          <w:sz w:val="24"/>
        </w:rPr>
        <w:t>59</w:t>
      </w:r>
      <w:r w:rsidR="00D2167F" w:rsidRPr="008366E3">
        <w:rPr>
          <w:rFonts w:asciiTheme="majorBidi" w:eastAsia="SimSun" w:hAnsiTheme="majorBidi" w:cstheme="majorBidi"/>
          <w:color w:val="000000"/>
          <w:sz w:val="24"/>
        </w:rPr>
        <w:t xml:space="preserve"> </w:t>
      </w:r>
      <w:r w:rsidRPr="008366E3">
        <w:rPr>
          <w:rFonts w:asciiTheme="majorBidi" w:eastAsia="SimSun" w:hAnsiTheme="majorBidi" w:cstheme="majorBidi"/>
          <w:color w:val="000000"/>
          <w:sz w:val="24"/>
        </w:rPr>
        <w:t>:</w:t>
      </w:r>
      <w:proofErr w:type="gramEnd"/>
      <w:r w:rsidR="00D2167F" w:rsidRPr="008366E3">
        <w:rPr>
          <w:rFonts w:asciiTheme="majorBidi" w:eastAsia="SimSun" w:hAnsiTheme="majorBidi" w:cstheme="majorBidi"/>
          <w:color w:val="000000"/>
          <w:sz w:val="24"/>
        </w:rPr>
        <w:t xml:space="preserve"> </w:t>
      </w:r>
      <w:r w:rsidRPr="008366E3">
        <w:rPr>
          <w:rFonts w:asciiTheme="majorBidi" w:eastAsia="SimSun" w:hAnsiTheme="majorBidi" w:cstheme="majorBidi"/>
          <w:color w:val="000000"/>
          <w:sz w:val="24"/>
        </w:rPr>
        <w:t xml:space="preserve">1, a </w:t>
      </w:r>
      <w:r w:rsidR="008366E3">
        <w:rPr>
          <w:rFonts w:asciiTheme="majorBidi" w:eastAsia="SimSun" w:hAnsiTheme="majorBidi" w:cstheme="majorBidi"/>
          <w:color w:val="000000"/>
          <w:sz w:val="24"/>
        </w:rPr>
        <w:t>Ni–</w:t>
      </w:r>
      <w:r w:rsidRPr="008366E3">
        <w:rPr>
          <w:rFonts w:asciiTheme="majorBidi" w:eastAsia="SimSun" w:hAnsiTheme="majorBidi" w:cstheme="majorBidi"/>
          <w:color w:val="000000"/>
          <w:sz w:val="24"/>
        </w:rPr>
        <w:t xml:space="preserve">Cu loading of 12.5 </w:t>
      </w:r>
      <w:proofErr w:type="spellStart"/>
      <w:r w:rsidR="008366E3">
        <w:rPr>
          <w:rFonts w:asciiTheme="majorBidi" w:eastAsia="SimSun" w:hAnsiTheme="majorBidi" w:cstheme="majorBidi"/>
          <w:color w:val="000000"/>
          <w:sz w:val="24"/>
        </w:rPr>
        <w:t>wt</w:t>
      </w:r>
      <w:proofErr w:type="spellEnd"/>
      <w:r w:rsidR="008366E3">
        <w:rPr>
          <w:rFonts w:asciiTheme="majorBidi" w:eastAsia="SimSun" w:hAnsiTheme="majorBidi" w:cstheme="majorBidi"/>
          <w:color w:val="000000"/>
          <w:sz w:val="24"/>
        </w:rPr>
        <w:t xml:space="preserve"> %</w:t>
      </w:r>
      <w:r w:rsidRPr="008366E3">
        <w:rPr>
          <w:rFonts w:asciiTheme="majorBidi" w:eastAsia="SimSun" w:hAnsiTheme="majorBidi" w:cstheme="majorBidi"/>
          <w:color w:val="000000"/>
          <w:sz w:val="24"/>
        </w:rPr>
        <w:t>, a</w:t>
      </w:r>
      <w:r w:rsidR="00D2167F" w:rsidRPr="008366E3">
        <w:rPr>
          <w:rFonts w:asciiTheme="majorBidi" w:eastAsia="SimSun" w:hAnsiTheme="majorBidi" w:cstheme="majorBidi"/>
          <w:color w:val="000000"/>
          <w:sz w:val="24"/>
        </w:rPr>
        <w:t xml:space="preserve"> calcination temperature of 450</w:t>
      </w:r>
      <w:r w:rsidRPr="008366E3">
        <w:rPr>
          <w:rFonts w:asciiTheme="majorBidi" w:eastAsia="SimSun" w:hAnsiTheme="majorBidi" w:cstheme="majorBidi"/>
          <w:color w:val="000000"/>
          <w:sz w:val="24"/>
        </w:rPr>
        <w:t>°C, a calcination time of 2 h,</w:t>
      </w:r>
      <w:r w:rsidR="00D2167F" w:rsidRPr="008366E3">
        <w:rPr>
          <w:rFonts w:asciiTheme="majorBidi" w:eastAsia="SimSun" w:hAnsiTheme="majorBidi" w:cstheme="majorBidi"/>
          <w:color w:val="000000"/>
          <w:sz w:val="24"/>
        </w:rPr>
        <w:t xml:space="preserve"> a reduction temperature of 400</w:t>
      </w:r>
      <w:r w:rsidRPr="008366E3">
        <w:rPr>
          <w:rFonts w:asciiTheme="majorBidi" w:eastAsia="SimSun" w:hAnsiTheme="majorBidi" w:cstheme="majorBidi"/>
          <w:color w:val="000000"/>
          <w:sz w:val="24"/>
        </w:rPr>
        <w:t>°C and a reduction time of for 4 h</w:t>
      </w:r>
    </w:p>
    <w:p w14:paraId="7D411415" w14:textId="3FC49BF1" w:rsidR="004C58E4" w:rsidRPr="008366E3" w:rsidRDefault="0073144A" w:rsidP="000E622B">
      <w:pPr>
        <w:pStyle w:val="BodyL"/>
        <w:suppressAutoHyphens/>
        <w:spacing w:line="276" w:lineRule="auto"/>
        <w:rPr>
          <w:rFonts w:asciiTheme="majorBidi" w:eastAsia="SimSun" w:hAnsiTheme="majorBidi" w:cstheme="majorBidi"/>
          <w:szCs w:val="24"/>
          <w:lang w:val="en-US"/>
        </w:rPr>
      </w:pPr>
      <w:r>
        <w:rPr>
          <w:rFonts w:asciiTheme="majorBidi" w:eastAsia="SimSun" w:hAnsiTheme="majorBidi" w:cstheme="majorBidi"/>
          <w:szCs w:val="24"/>
          <w:lang w:val="en-US"/>
        </w:rPr>
        <w:t>&lt;…&gt;</w:t>
      </w:r>
    </w:p>
    <w:p w14:paraId="3B28D8A8" w14:textId="734DAD0E" w:rsidR="004C58E4" w:rsidRPr="008366E3" w:rsidRDefault="004C58E4" w:rsidP="000E622B">
      <w:pPr>
        <w:pStyle w:val="Subheading"/>
        <w:suppressAutoHyphens/>
        <w:spacing w:line="276" w:lineRule="auto"/>
        <w:rPr>
          <w:rFonts w:asciiTheme="majorBidi" w:eastAsia="SimHei" w:hAnsiTheme="majorBidi" w:cstheme="majorBidi"/>
          <w:sz w:val="24"/>
          <w:szCs w:val="24"/>
          <w:lang w:val="en-US"/>
        </w:rPr>
      </w:pPr>
      <w:r w:rsidRPr="008366E3">
        <w:rPr>
          <w:rFonts w:asciiTheme="majorBidi" w:eastAsia="SimHei" w:hAnsiTheme="majorBidi" w:cstheme="majorBidi"/>
          <w:sz w:val="24"/>
          <w:szCs w:val="24"/>
          <w:lang w:val="en-US"/>
        </w:rPr>
        <w:t xml:space="preserve">Reusability of </w:t>
      </w:r>
      <w:r w:rsidR="008366E3">
        <w:rPr>
          <w:rFonts w:asciiTheme="majorBidi" w:eastAsia="SimHei" w:hAnsiTheme="majorBidi" w:cstheme="majorBidi"/>
          <w:sz w:val="24"/>
          <w:szCs w:val="24"/>
          <w:lang w:val="en-US"/>
        </w:rPr>
        <w:t>Ni–</w:t>
      </w:r>
      <w:r w:rsidRPr="008366E3">
        <w:rPr>
          <w:rFonts w:asciiTheme="majorBidi" w:eastAsia="SimHei" w:hAnsiTheme="majorBidi" w:cstheme="majorBidi"/>
          <w:sz w:val="24"/>
          <w:szCs w:val="24"/>
          <w:lang w:val="en-US"/>
        </w:rPr>
        <w:t>Cu/TiO</w:t>
      </w:r>
      <w:r w:rsidRPr="008366E3">
        <w:rPr>
          <w:rFonts w:asciiTheme="majorBidi" w:eastAsia="SimHei" w:hAnsiTheme="majorBidi" w:cstheme="majorBidi"/>
          <w:sz w:val="24"/>
          <w:szCs w:val="24"/>
          <w:vertAlign w:val="subscript"/>
          <w:lang w:val="en-US"/>
        </w:rPr>
        <w:t>2</w:t>
      </w:r>
      <w:r w:rsidRPr="008366E3">
        <w:rPr>
          <w:rFonts w:asciiTheme="majorBidi" w:eastAsia="SimHei" w:hAnsiTheme="majorBidi" w:cstheme="majorBidi"/>
          <w:sz w:val="24"/>
          <w:szCs w:val="24"/>
          <w:lang w:val="en-US"/>
        </w:rPr>
        <w:t xml:space="preserve"> </w:t>
      </w:r>
      <w:r w:rsidR="003E3CE8" w:rsidRPr="008366E3">
        <w:rPr>
          <w:rFonts w:asciiTheme="majorBidi" w:eastAsia="SimHei" w:hAnsiTheme="majorBidi" w:cstheme="majorBidi"/>
          <w:sz w:val="24"/>
          <w:szCs w:val="24"/>
          <w:lang w:val="en-US"/>
        </w:rPr>
        <w:t>Catalyst</w:t>
      </w:r>
    </w:p>
    <w:p w14:paraId="290C6AA4" w14:textId="06A0C2CD" w:rsidR="004C58E4" w:rsidRPr="008366E3" w:rsidRDefault="0073144A" w:rsidP="000E622B">
      <w:pPr>
        <w:pStyle w:val="BodyL"/>
        <w:suppressAutoHyphens/>
        <w:spacing w:line="276" w:lineRule="auto"/>
        <w:rPr>
          <w:rFonts w:asciiTheme="majorBidi" w:eastAsia="SimHei" w:hAnsiTheme="majorBidi" w:cstheme="majorBidi"/>
          <w:bCs/>
          <w:szCs w:val="24"/>
          <w:lang w:val="en-US"/>
        </w:rPr>
      </w:pPr>
      <w:r>
        <w:rPr>
          <w:rFonts w:asciiTheme="majorBidi" w:eastAsia="SimHei" w:hAnsiTheme="majorBidi" w:cstheme="majorBidi"/>
          <w:bCs/>
          <w:szCs w:val="24"/>
          <w:lang w:val="en-US"/>
        </w:rPr>
        <w:t>&lt;…&gt;</w:t>
      </w:r>
    </w:p>
    <w:p w14:paraId="5C63F110" w14:textId="484C1856" w:rsidR="004C58E4" w:rsidRPr="008366E3" w:rsidRDefault="004C58E4" w:rsidP="000E622B">
      <w:pPr>
        <w:pStyle w:val="BodyL"/>
        <w:suppressAutoHyphens/>
        <w:spacing w:line="276" w:lineRule="auto"/>
        <w:rPr>
          <w:rFonts w:asciiTheme="majorBidi" w:eastAsia="SimSun" w:hAnsiTheme="majorBidi" w:cstheme="majorBidi"/>
          <w:szCs w:val="24"/>
          <w:lang w:val="en-US"/>
        </w:rPr>
      </w:pPr>
      <w:r w:rsidRPr="008366E3">
        <w:rPr>
          <w:rFonts w:asciiTheme="majorBidi" w:eastAsia="SimSun" w:hAnsiTheme="majorBidi" w:cstheme="majorBidi"/>
          <w:szCs w:val="24"/>
          <w:lang w:val="en-US"/>
        </w:rPr>
        <w:t xml:space="preserve">After the completion of reaction, </w:t>
      </w:r>
      <w:r w:rsidR="008366E3">
        <w:rPr>
          <w:rFonts w:asciiTheme="majorBidi" w:eastAsia="SimSun" w:hAnsiTheme="majorBidi" w:cstheme="majorBidi"/>
          <w:szCs w:val="24"/>
          <w:lang w:val="en-US"/>
        </w:rPr>
        <w:t>Ni–</w:t>
      </w:r>
      <w:r w:rsidRPr="008366E3">
        <w:rPr>
          <w:rFonts w:asciiTheme="majorBidi" w:eastAsia="SimSun" w:hAnsiTheme="majorBidi" w:cstheme="majorBidi"/>
          <w:szCs w:val="24"/>
          <w:lang w:val="en-US"/>
        </w:rPr>
        <w:t>Cu/TiO</w:t>
      </w:r>
      <w:r w:rsidRPr="008366E3">
        <w:rPr>
          <w:rFonts w:asciiTheme="majorBidi" w:eastAsia="SimSun" w:hAnsiTheme="majorBidi" w:cstheme="majorBidi"/>
          <w:szCs w:val="24"/>
          <w:vertAlign w:val="subscript"/>
          <w:lang w:val="en-US"/>
        </w:rPr>
        <w:t>2</w:t>
      </w:r>
      <w:r w:rsidRPr="008366E3">
        <w:rPr>
          <w:rFonts w:asciiTheme="majorBidi" w:eastAsia="SimSun" w:hAnsiTheme="majorBidi" w:cstheme="majorBidi"/>
          <w:szCs w:val="24"/>
          <w:lang w:val="en-US"/>
        </w:rPr>
        <w:t xml:space="preserve"> catalyst was recovered and washed three times with anhydrous ethanol. </w:t>
      </w:r>
      <w:r w:rsidRPr="008366E3">
        <w:rPr>
          <w:rFonts w:asciiTheme="majorBidi" w:eastAsia="SimSun" w:hAnsiTheme="majorBidi" w:cstheme="majorBidi"/>
          <w:color w:val="000000"/>
          <w:szCs w:val="24"/>
          <w:lang w:val="en-US"/>
        </w:rPr>
        <w:t>Then the recovered catalyst was dried at 100</w:t>
      </w:r>
      <w:r w:rsidR="000B6B6D" w:rsidRPr="008366E3">
        <w:rPr>
          <w:rFonts w:asciiTheme="majorBidi" w:eastAsia="SimSun" w:hAnsiTheme="majorBidi" w:cstheme="majorBidi"/>
          <w:color w:val="000000"/>
          <w:szCs w:val="24"/>
          <w:lang w:val="en-US"/>
        </w:rPr>
        <w:t>℃</w:t>
      </w:r>
      <w:r w:rsidRPr="008366E3">
        <w:rPr>
          <w:rFonts w:asciiTheme="majorBidi" w:eastAsia="SimSun" w:hAnsiTheme="majorBidi" w:cstheme="majorBidi"/>
          <w:color w:val="000000"/>
          <w:szCs w:val="24"/>
          <w:lang w:val="en-US"/>
        </w:rPr>
        <w:t xml:space="preserve"> and finally reduced for 4 h</w:t>
      </w:r>
      <w:r w:rsidR="000B6B6D" w:rsidRPr="008366E3">
        <w:rPr>
          <w:rFonts w:asciiTheme="majorBidi" w:eastAsia="SimSun" w:hAnsiTheme="majorBidi" w:cstheme="majorBidi"/>
          <w:color w:val="000000"/>
          <w:szCs w:val="24"/>
          <w:lang w:val="en-US"/>
        </w:rPr>
        <w:t xml:space="preserve"> at 400</w:t>
      </w:r>
      <w:r w:rsidRPr="008366E3">
        <w:rPr>
          <w:rFonts w:asciiTheme="majorBidi" w:eastAsia="SimSun" w:hAnsiTheme="majorBidi" w:cstheme="majorBidi"/>
          <w:color w:val="000000"/>
          <w:szCs w:val="24"/>
          <w:lang w:val="en-US"/>
        </w:rPr>
        <w:t xml:space="preserve">℃ </w:t>
      </w:r>
      <w:r w:rsidRPr="008366E3">
        <w:rPr>
          <w:rFonts w:asciiTheme="majorBidi" w:eastAsia="SimSun" w:hAnsiTheme="majorBidi" w:cstheme="majorBidi"/>
          <w:szCs w:val="24"/>
          <w:lang w:val="en-US"/>
        </w:rPr>
        <w:t xml:space="preserve">in a mixture of hydrogen and nitrogen with a volume ratio of </w:t>
      </w:r>
      <m:oMath>
        <m:sSub>
          <m:sSubPr>
            <m:ctrlPr>
              <w:rPr>
                <w:rFonts w:ascii="Cambria Math" w:eastAsia="SimSun" w:hAnsi="Cambria Math" w:cstheme="majorBidi"/>
                <w:i/>
                <w:szCs w:val="24"/>
                <w:lang w:val="en-US"/>
              </w:rPr>
            </m:ctrlPr>
          </m:sSubPr>
          <m:e>
            <m:r>
              <w:rPr>
                <w:rFonts w:ascii="Cambria Math" w:eastAsia="SimSun" w:hAnsi="Cambria Math" w:cstheme="majorBidi"/>
                <w:szCs w:val="24"/>
                <w:lang w:val="en-US"/>
              </w:rPr>
              <m:t>V</m:t>
            </m:r>
          </m:e>
          <m:sub>
            <m:sSub>
              <m:sSubPr>
                <m:ctrlPr>
                  <w:rPr>
                    <w:rFonts w:ascii="Cambria Math" w:eastAsia="SimSun" w:hAnsi="Cambria Math" w:cstheme="majorBidi"/>
                    <w:iCs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 w:cstheme="majorBidi"/>
                    <w:szCs w:val="24"/>
                    <w:lang w:val="en-US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 w:cstheme="majorBidi"/>
                    <w:szCs w:val="24"/>
                    <w:lang w:val="en-US"/>
                  </w:rPr>
                  <m:t>2</m:t>
                </m:r>
              </m:sub>
            </m:sSub>
          </m:sub>
        </m:sSub>
      </m:oMath>
      <w:r w:rsidR="00BD06B3" w:rsidRPr="008366E3">
        <w:rPr>
          <w:rFonts w:asciiTheme="majorBidi" w:eastAsia="SimSun" w:hAnsiTheme="majorBidi" w:cstheme="majorBidi"/>
          <w:szCs w:val="24"/>
          <w:vertAlign w:val="subscript"/>
          <w:lang w:val="en-US"/>
        </w:rPr>
        <w:t xml:space="preserve"> </w:t>
      </w:r>
      <w:r w:rsidR="00BD06B3" w:rsidRPr="008366E3">
        <w:rPr>
          <w:rFonts w:asciiTheme="majorBidi" w:eastAsia="SimSun" w:hAnsiTheme="majorBidi" w:cstheme="majorBidi"/>
          <w:szCs w:val="24"/>
          <w:lang w:val="en-US"/>
        </w:rPr>
        <w:t xml:space="preserve">: </w:t>
      </w:r>
      <m:oMath>
        <m:sSub>
          <m:sSubPr>
            <m:ctrlPr>
              <w:rPr>
                <w:rFonts w:ascii="Cambria Math" w:eastAsia="SimSun" w:hAnsi="Cambria Math" w:cstheme="majorBidi"/>
                <w:i/>
                <w:szCs w:val="24"/>
                <w:lang w:val="en-US"/>
              </w:rPr>
            </m:ctrlPr>
          </m:sSubPr>
          <m:e>
            <m:r>
              <w:rPr>
                <w:rFonts w:ascii="Cambria Math" w:eastAsia="SimSun" w:hAnsi="Cambria Math" w:cstheme="majorBidi"/>
                <w:szCs w:val="24"/>
                <w:lang w:val="en-US"/>
              </w:rPr>
              <m:t>V</m:t>
            </m:r>
          </m:e>
          <m:sub>
            <m:sSub>
              <m:sSubPr>
                <m:ctrlPr>
                  <w:rPr>
                    <w:rFonts w:ascii="Cambria Math" w:eastAsia="SimSun" w:hAnsi="Cambria Math" w:cstheme="majorBidi"/>
                    <w:iCs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 w:cstheme="majorBidi"/>
                    <w:szCs w:val="24"/>
                    <w:lang w:val="en-US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 w:cstheme="majorBidi"/>
                    <w:szCs w:val="24"/>
                    <w:lang w:val="en-US"/>
                  </w:rPr>
                  <m:t>2</m:t>
                </m:r>
              </m:sub>
            </m:sSub>
          </m:sub>
        </m:sSub>
      </m:oMath>
      <w:r w:rsidR="000B6B6D" w:rsidRPr="008366E3">
        <w:rPr>
          <w:rFonts w:asciiTheme="majorBidi" w:eastAsia="SimSun" w:hAnsiTheme="majorBidi" w:cstheme="majorBidi"/>
          <w:szCs w:val="24"/>
          <w:vertAlign w:val="subscript"/>
          <w:lang w:val="en-US"/>
        </w:rPr>
        <w:t xml:space="preserve"> </w:t>
      </w:r>
      <w:r w:rsidRPr="008366E3">
        <w:rPr>
          <w:rFonts w:asciiTheme="majorBidi" w:eastAsia="SimSun" w:hAnsiTheme="majorBidi" w:cstheme="majorBidi"/>
          <w:szCs w:val="24"/>
          <w:lang w:val="en-US"/>
        </w:rPr>
        <w:t>=</w:t>
      </w:r>
      <w:r w:rsidR="000B6B6D" w:rsidRPr="008366E3">
        <w:rPr>
          <w:rFonts w:asciiTheme="majorBidi" w:eastAsia="SimSun" w:hAnsiTheme="majorBidi" w:cstheme="majorBidi"/>
          <w:szCs w:val="24"/>
          <w:lang w:val="en-US"/>
        </w:rPr>
        <w:t xml:space="preserve"> </w:t>
      </w:r>
      <w:r w:rsidRPr="008366E3">
        <w:rPr>
          <w:rFonts w:asciiTheme="majorBidi" w:eastAsia="SimSun" w:hAnsiTheme="majorBidi" w:cstheme="majorBidi"/>
          <w:szCs w:val="24"/>
          <w:lang w:val="en-US"/>
        </w:rPr>
        <w:t>40</w:t>
      </w:r>
      <w:r w:rsidR="000B6B6D" w:rsidRPr="008366E3">
        <w:rPr>
          <w:rFonts w:asciiTheme="majorBidi" w:eastAsia="SimSun" w:hAnsiTheme="majorBidi" w:cstheme="majorBidi"/>
          <w:szCs w:val="24"/>
          <w:lang w:val="en-US"/>
        </w:rPr>
        <w:t xml:space="preserve"> </w:t>
      </w:r>
      <w:r w:rsidRPr="008366E3">
        <w:rPr>
          <w:rFonts w:asciiTheme="majorBidi" w:eastAsia="SimSun" w:hAnsiTheme="majorBidi" w:cstheme="majorBidi"/>
          <w:szCs w:val="24"/>
          <w:lang w:val="en-US"/>
        </w:rPr>
        <w:t>:</w:t>
      </w:r>
      <w:r w:rsidR="000B6B6D" w:rsidRPr="008366E3">
        <w:rPr>
          <w:rFonts w:asciiTheme="majorBidi" w:eastAsia="SimSun" w:hAnsiTheme="majorBidi" w:cstheme="majorBidi"/>
          <w:szCs w:val="24"/>
          <w:lang w:val="en-US"/>
        </w:rPr>
        <w:t xml:space="preserve"> </w:t>
      </w:r>
      <w:r w:rsidRPr="008366E3">
        <w:rPr>
          <w:rFonts w:asciiTheme="majorBidi" w:eastAsia="SimSun" w:hAnsiTheme="majorBidi" w:cstheme="majorBidi"/>
          <w:szCs w:val="24"/>
          <w:lang w:val="en-US"/>
        </w:rPr>
        <w:t xml:space="preserve">60. The regenerated </w:t>
      </w:r>
      <w:r w:rsidR="008366E3">
        <w:rPr>
          <w:rFonts w:asciiTheme="majorBidi" w:eastAsia="SimSun" w:hAnsiTheme="majorBidi" w:cstheme="majorBidi"/>
          <w:szCs w:val="24"/>
          <w:lang w:val="en-US"/>
        </w:rPr>
        <w:t>Ni–</w:t>
      </w:r>
      <w:r w:rsidRPr="008366E3">
        <w:rPr>
          <w:rFonts w:asciiTheme="majorBidi" w:eastAsia="SimSun" w:hAnsiTheme="majorBidi" w:cstheme="majorBidi"/>
          <w:szCs w:val="24"/>
          <w:lang w:val="en-US"/>
        </w:rPr>
        <w:t>Cu/TiO</w:t>
      </w:r>
      <w:r w:rsidRPr="008366E3">
        <w:rPr>
          <w:rFonts w:asciiTheme="majorBidi" w:eastAsia="SimSun" w:hAnsiTheme="majorBidi" w:cstheme="majorBidi"/>
          <w:szCs w:val="24"/>
          <w:vertAlign w:val="subscript"/>
          <w:lang w:val="en-US"/>
        </w:rPr>
        <w:t>2</w:t>
      </w:r>
      <w:r w:rsidRPr="008366E3">
        <w:rPr>
          <w:rFonts w:asciiTheme="majorBidi" w:eastAsia="SimSun" w:hAnsiTheme="majorBidi" w:cstheme="majorBidi"/>
          <w:szCs w:val="24"/>
          <w:lang w:val="en-US"/>
        </w:rPr>
        <w:t xml:space="preserve"> catalyst was reused in EGC reaction under the suitable conditions (a weight perce</w:t>
      </w:r>
      <w:r w:rsidR="000B6B6D" w:rsidRPr="008366E3">
        <w:rPr>
          <w:rFonts w:asciiTheme="majorBidi" w:eastAsia="SimSun" w:hAnsiTheme="majorBidi" w:cstheme="majorBidi"/>
          <w:szCs w:val="24"/>
          <w:lang w:val="en-US"/>
        </w:rPr>
        <w:t>ntage of catalyst of 10%, 210</w:t>
      </w:r>
      <w:r w:rsidR="000B6B6D" w:rsidRPr="008366E3">
        <w:rPr>
          <w:rFonts w:asciiTheme="majorBidi" w:eastAsia="SimSun" w:hAnsiTheme="majorBidi" w:cstheme="majorBidi"/>
          <w:color w:val="000000"/>
          <w:szCs w:val="24"/>
          <w:lang w:val="en-US"/>
        </w:rPr>
        <w:t>℃</w:t>
      </w:r>
      <w:r w:rsidRPr="008366E3">
        <w:rPr>
          <w:rFonts w:asciiTheme="majorBidi" w:eastAsia="SimSun" w:hAnsiTheme="majorBidi" w:cstheme="majorBidi"/>
          <w:szCs w:val="24"/>
          <w:lang w:val="en-US"/>
        </w:rPr>
        <w:t>, 10 h) and the results are showed in Fig. 3.</w:t>
      </w:r>
      <w:r w:rsidRPr="008366E3">
        <w:rPr>
          <w:rFonts w:asciiTheme="majorBidi" w:hAnsiTheme="majorBidi" w:cstheme="majorBidi"/>
          <w:color w:val="333333"/>
          <w:szCs w:val="24"/>
          <w:shd w:val="clear" w:color="auto" w:fill="F7F8FA"/>
          <w:lang w:val="en-US"/>
        </w:rPr>
        <w:t xml:space="preserve"> </w:t>
      </w:r>
      <w:r w:rsidRPr="008366E3">
        <w:rPr>
          <w:rFonts w:asciiTheme="majorBidi" w:eastAsia="SimSun" w:hAnsiTheme="majorBidi" w:cstheme="majorBidi"/>
          <w:szCs w:val="24"/>
          <w:lang w:val="en-US"/>
        </w:rPr>
        <w:t>The catalytic performance decreased gradually with the reuse of catalyst, but the degree of decrease was less obvious than that over Ni/TiO</w:t>
      </w:r>
      <w:r w:rsidRPr="008366E3">
        <w:rPr>
          <w:rFonts w:asciiTheme="majorBidi" w:eastAsia="SimSun" w:hAnsiTheme="majorBidi" w:cstheme="majorBidi"/>
          <w:szCs w:val="24"/>
          <w:vertAlign w:val="subscript"/>
          <w:lang w:val="en-US"/>
        </w:rPr>
        <w:t>2</w:t>
      </w:r>
      <w:r w:rsidRPr="008366E3">
        <w:rPr>
          <w:rFonts w:asciiTheme="majorBidi" w:eastAsia="SimSun" w:hAnsiTheme="majorBidi" w:cstheme="majorBidi"/>
          <w:szCs w:val="24"/>
          <w:lang w:val="en-US"/>
        </w:rPr>
        <w:t xml:space="preserve"> catalyst. After three cycles, ethanol conversion over Ni</w:t>
      </w:r>
      <w:r w:rsidR="000B6B6D" w:rsidRPr="008366E3">
        <w:rPr>
          <w:rFonts w:asciiTheme="majorBidi" w:eastAsia="SimSun" w:hAnsiTheme="majorBidi" w:cstheme="majorBidi"/>
          <w:szCs w:val="24"/>
          <w:lang w:val="en-US"/>
        </w:rPr>
        <w:t>–</w:t>
      </w:r>
      <w:r w:rsidRPr="008366E3">
        <w:rPr>
          <w:rFonts w:asciiTheme="majorBidi" w:eastAsia="SimSun" w:hAnsiTheme="majorBidi" w:cstheme="majorBidi"/>
          <w:szCs w:val="24"/>
          <w:lang w:val="en-US"/>
        </w:rPr>
        <w:t>Cu/TiO</w:t>
      </w:r>
      <w:r w:rsidRPr="008366E3">
        <w:rPr>
          <w:rFonts w:asciiTheme="majorBidi" w:eastAsia="SimSun" w:hAnsiTheme="majorBidi" w:cstheme="majorBidi"/>
          <w:szCs w:val="24"/>
          <w:vertAlign w:val="subscript"/>
          <w:lang w:val="en-US"/>
        </w:rPr>
        <w:t>2</w:t>
      </w:r>
      <w:r w:rsidRPr="008366E3">
        <w:rPr>
          <w:rFonts w:asciiTheme="majorBidi" w:eastAsia="SimSun" w:hAnsiTheme="majorBidi" w:cstheme="majorBidi"/>
          <w:szCs w:val="24"/>
          <w:lang w:val="en-US"/>
        </w:rPr>
        <w:t xml:space="preserve"> decreased from 47.9 to 42.0% (a decrease of 5.9%), and </w:t>
      </w:r>
      <w:r w:rsidRPr="008366E3">
        <w:rPr>
          <w:rFonts w:asciiTheme="majorBidi" w:eastAsia="SimSun" w:hAnsiTheme="majorBidi" w:cstheme="majorBidi"/>
          <w:i/>
          <w:szCs w:val="24"/>
          <w:lang w:val="en-US"/>
        </w:rPr>
        <w:t>n</w:t>
      </w:r>
      <w:r w:rsidRPr="008366E3">
        <w:rPr>
          <w:rFonts w:asciiTheme="majorBidi" w:eastAsia="SimSun" w:hAnsiTheme="majorBidi" w:cstheme="majorBidi"/>
          <w:szCs w:val="24"/>
          <w:lang w:val="en-US"/>
        </w:rPr>
        <w:t>-butanol selectivity decreased from 44.4 to 42.4% (a decrease of 2%).</w:t>
      </w:r>
      <w:r w:rsidRPr="008366E3">
        <w:rPr>
          <w:rFonts w:asciiTheme="majorBidi" w:hAnsiTheme="majorBidi" w:cstheme="majorBidi"/>
          <w:color w:val="4A90E2"/>
          <w:szCs w:val="24"/>
          <w:shd w:val="clear" w:color="auto" w:fill="F7F8FA"/>
          <w:lang w:val="en-US"/>
        </w:rPr>
        <w:t xml:space="preserve"> </w:t>
      </w:r>
      <w:r w:rsidRPr="008366E3">
        <w:rPr>
          <w:rFonts w:asciiTheme="majorBidi" w:hAnsiTheme="majorBidi" w:cstheme="majorBidi"/>
          <w:szCs w:val="24"/>
          <w:shd w:val="clear" w:color="auto" w:fill="F7F8FA"/>
          <w:lang w:val="en-US"/>
        </w:rPr>
        <w:t xml:space="preserve">In contrast, </w:t>
      </w:r>
      <w:r w:rsidRPr="008366E3">
        <w:rPr>
          <w:rFonts w:asciiTheme="majorBidi" w:eastAsia="SimSun" w:hAnsiTheme="majorBidi" w:cstheme="majorBidi"/>
          <w:szCs w:val="24"/>
          <w:lang w:val="en-US"/>
        </w:rPr>
        <w:t>after the third use, ethanol conversion over Ni/TiO</w:t>
      </w:r>
      <w:r w:rsidRPr="008366E3">
        <w:rPr>
          <w:rFonts w:asciiTheme="majorBidi" w:eastAsia="SimSun" w:hAnsiTheme="majorBidi" w:cstheme="majorBidi"/>
          <w:szCs w:val="24"/>
          <w:vertAlign w:val="subscript"/>
          <w:lang w:val="en-US"/>
        </w:rPr>
        <w:t>2</w:t>
      </w:r>
      <w:r w:rsidRPr="008366E3">
        <w:rPr>
          <w:rFonts w:asciiTheme="majorBidi" w:eastAsia="SimSun" w:hAnsiTheme="majorBidi" w:cstheme="majorBidi"/>
          <w:szCs w:val="24"/>
          <w:lang w:val="en-US"/>
        </w:rPr>
        <w:t xml:space="preserve"> catalyst decreased from 49.2 to 36.2% (a decrease of 13%), and </w:t>
      </w:r>
      <w:r w:rsidRPr="008366E3">
        <w:rPr>
          <w:rFonts w:asciiTheme="majorBidi" w:eastAsia="SimSun" w:hAnsiTheme="majorBidi" w:cstheme="majorBidi"/>
          <w:i/>
          <w:szCs w:val="24"/>
          <w:lang w:val="en-US"/>
        </w:rPr>
        <w:t>n</w:t>
      </w:r>
      <w:r w:rsidRPr="008366E3">
        <w:rPr>
          <w:rFonts w:asciiTheme="majorBidi" w:eastAsia="SimSun" w:hAnsiTheme="majorBidi" w:cstheme="majorBidi"/>
          <w:szCs w:val="24"/>
          <w:lang w:val="en-US"/>
        </w:rPr>
        <w:t xml:space="preserve">-butanol selectivity decreased from 41.7 to 36.8% (a decrease of 4.9%). </w:t>
      </w:r>
      <w:r w:rsidR="000E622B" w:rsidRPr="008366E3">
        <w:rPr>
          <w:rFonts w:asciiTheme="majorBidi" w:eastAsia="SimSun" w:hAnsiTheme="majorBidi" w:cstheme="majorBidi"/>
          <w:szCs w:val="24"/>
          <w:lang w:val="en-US"/>
        </w:rPr>
        <w:t>So,</w:t>
      </w:r>
      <w:r w:rsidRPr="008366E3">
        <w:rPr>
          <w:rFonts w:asciiTheme="majorBidi" w:eastAsia="SimSun" w:hAnsiTheme="majorBidi" w:cstheme="majorBidi"/>
          <w:szCs w:val="24"/>
          <w:lang w:val="en-US"/>
        </w:rPr>
        <w:t xml:space="preserve"> the reusability of </w:t>
      </w:r>
      <w:r w:rsidR="008366E3">
        <w:rPr>
          <w:rFonts w:asciiTheme="majorBidi" w:eastAsia="SimSun" w:hAnsiTheme="majorBidi" w:cstheme="majorBidi"/>
          <w:szCs w:val="24"/>
          <w:lang w:val="en-US"/>
        </w:rPr>
        <w:t>Ni–</w:t>
      </w:r>
      <w:r w:rsidRPr="008366E3">
        <w:rPr>
          <w:rFonts w:asciiTheme="majorBidi" w:eastAsia="SimSun" w:hAnsiTheme="majorBidi" w:cstheme="majorBidi"/>
          <w:szCs w:val="24"/>
          <w:lang w:val="en-US"/>
        </w:rPr>
        <w:t>Cu/TiO</w:t>
      </w:r>
      <w:r w:rsidRPr="008366E3">
        <w:rPr>
          <w:rFonts w:asciiTheme="majorBidi" w:eastAsia="SimSun" w:hAnsiTheme="majorBidi" w:cstheme="majorBidi"/>
          <w:szCs w:val="24"/>
          <w:vertAlign w:val="subscript"/>
          <w:lang w:val="en-US"/>
        </w:rPr>
        <w:t>2</w:t>
      </w:r>
      <w:r w:rsidRPr="008366E3">
        <w:rPr>
          <w:rFonts w:asciiTheme="majorBidi" w:eastAsia="SimSun" w:hAnsiTheme="majorBidi" w:cstheme="majorBidi"/>
          <w:szCs w:val="24"/>
          <w:lang w:val="en-US"/>
        </w:rPr>
        <w:t xml:space="preserve"> catalyst was greatly improved compared with Ni/TiO</w:t>
      </w:r>
      <w:r w:rsidRPr="008366E3">
        <w:rPr>
          <w:rFonts w:asciiTheme="majorBidi" w:eastAsia="SimSun" w:hAnsiTheme="majorBidi" w:cstheme="majorBidi"/>
          <w:szCs w:val="24"/>
          <w:vertAlign w:val="subscript"/>
          <w:lang w:val="en-US"/>
        </w:rPr>
        <w:t>2</w:t>
      </w:r>
      <w:r w:rsidRPr="008366E3">
        <w:rPr>
          <w:rFonts w:asciiTheme="majorBidi" w:eastAsia="SimSun" w:hAnsiTheme="majorBidi" w:cstheme="majorBidi"/>
          <w:szCs w:val="24"/>
          <w:lang w:val="en-US"/>
        </w:rPr>
        <w:t xml:space="preserve"> catalyst.</w:t>
      </w:r>
      <w:r w:rsidRPr="008366E3">
        <w:rPr>
          <w:rFonts w:asciiTheme="majorBidi" w:eastAsia="SimSun" w:hAnsiTheme="majorBidi" w:cstheme="majorBidi"/>
          <w:color w:val="000000"/>
          <w:szCs w:val="24"/>
          <w:lang w:val="en-US"/>
        </w:rPr>
        <w:t xml:space="preserve"> Furthermore, after 5 cycles, ethanol conversion over </w:t>
      </w:r>
      <w:r w:rsidR="008366E3">
        <w:rPr>
          <w:rFonts w:asciiTheme="majorBidi" w:eastAsia="SimSun" w:hAnsiTheme="majorBidi" w:cstheme="majorBidi"/>
          <w:color w:val="000000"/>
          <w:szCs w:val="24"/>
          <w:lang w:val="en-US"/>
        </w:rPr>
        <w:t>Ni–</w:t>
      </w:r>
      <w:r w:rsidRPr="008366E3">
        <w:rPr>
          <w:rFonts w:asciiTheme="majorBidi" w:eastAsia="SimSun" w:hAnsiTheme="majorBidi" w:cstheme="majorBidi"/>
          <w:color w:val="000000"/>
          <w:szCs w:val="24"/>
          <w:lang w:val="en-US"/>
        </w:rPr>
        <w:t>Cu/TiO</w:t>
      </w:r>
      <w:r w:rsidRPr="008366E3">
        <w:rPr>
          <w:rFonts w:asciiTheme="majorBidi" w:eastAsia="SimSun" w:hAnsiTheme="majorBidi" w:cstheme="majorBidi"/>
          <w:color w:val="000000"/>
          <w:szCs w:val="24"/>
          <w:vertAlign w:val="subscript"/>
          <w:lang w:val="en-US"/>
        </w:rPr>
        <w:t>2</w:t>
      </w:r>
      <w:r w:rsidRPr="008366E3">
        <w:rPr>
          <w:rFonts w:asciiTheme="majorBidi" w:eastAsia="SimSun" w:hAnsiTheme="majorBidi" w:cstheme="majorBidi"/>
          <w:color w:val="000000"/>
          <w:szCs w:val="24"/>
          <w:lang w:val="en-US"/>
        </w:rPr>
        <w:t xml:space="preserve"> catalyst decreased from 47.9 to 41.7% (a decrease of 6.2%), and </w:t>
      </w:r>
      <w:r w:rsidRPr="008366E3">
        <w:rPr>
          <w:rFonts w:asciiTheme="majorBidi" w:eastAsia="SimSun" w:hAnsiTheme="majorBidi" w:cstheme="majorBidi"/>
          <w:i/>
          <w:color w:val="000000"/>
          <w:szCs w:val="24"/>
          <w:lang w:val="en-US"/>
        </w:rPr>
        <w:t>n</w:t>
      </w:r>
      <w:r w:rsidRPr="008366E3">
        <w:rPr>
          <w:rFonts w:asciiTheme="majorBidi" w:eastAsia="SimSun" w:hAnsiTheme="majorBidi" w:cstheme="majorBidi"/>
          <w:color w:val="000000"/>
          <w:szCs w:val="24"/>
          <w:lang w:val="en-US"/>
        </w:rPr>
        <w:t>-butanol selectivity decreased from 44.4 to 37.6% (a decrease of 6.8%).</w:t>
      </w:r>
      <w:r w:rsidRPr="008366E3">
        <w:rPr>
          <w:rFonts w:asciiTheme="majorBidi" w:eastAsia="SimSun" w:hAnsiTheme="majorBidi" w:cstheme="majorBidi"/>
          <w:szCs w:val="24"/>
          <w:lang w:val="en-US"/>
        </w:rPr>
        <w:t xml:space="preserve"> The ICP analysis result (Table </w:t>
      </w:r>
      <w:r w:rsidR="000B6B6D" w:rsidRPr="008366E3">
        <w:rPr>
          <w:rFonts w:asciiTheme="majorBidi" w:eastAsia="SimSun" w:hAnsiTheme="majorBidi" w:cstheme="majorBidi"/>
          <w:bCs/>
          <w:szCs w:val="24"/>
          <w:lang w:val="en-US"/>
        </w:rPr>
        <w:t>SI-5</w:t>
      </w:r>
      <w:r w:rsidRPr="008366E3">
        <w:rPr>
          <w:rFonts w:asciiTheme="majorBidi" w:eastAsia="SimSun" w:hAnsiTheme="majorBidi" w:cstheme="majorBidi"/>
          <w:szCs w:val="24"/>
          <w:lang w:val="en-US"/>
        </w:rPr>
        <w:t xml:space="preserve">) showed that </w:t>
      </w:r>
      <w:r w:rsidR="00BD06B3">
        <w:rPr>
          <w:rFonts w:asciiTheme="majorBidi" w:eastAsia="SimSun" w:hAnsiTheme="majorBidi" w:cstheme="majorBidi"/>
          <w:szCs w:val="24"/>
          <w:lang w:val="en-US"/>
        </w:rPr>
        <w:t>metallic nickel</w:t>
      </w:r>
      <w:r w:rsidRPr="008366E3">
        <w:rPr>
          <w:rFonts w:asciiTheme="majorBidi" w:eastAsia="SimSun" w:hAnsiTheme="majorBidi" w:cstheme="majorBidi"/>
          <w:szCs w:val="24"/>
          <w:lang w:val="en-US"/>
        </w:rPr>
        <w:t xml:space="preserve"> content decreased from 12.3 to 11.1% </w:t>
      </w:r>
      <w:r w:rsidRPr="008366E3">
        <w:rPr>
          <w:rFonts w:asciiTheme="majorBidi" w:eastAsia="SimSun" w:hAnsiTheme="majorBidi" w:cstheme="majorBidi"/>
          <w:color w:val="000000"/>
          <w:szCs w:val="24"/>
          <w:lang w:val="en-US"/>
        </w:rPr>
        <w:t xml:space="preserve">(a decrease of 1.2%) </w:t>
      </w:r>
      <w:r w:rsidRPr="008366E3">
        <w:rPr>
          <w:rFonts w:asciiTheme="majorBidi" w:eastAsia="SimSun" w:hAnsiTheme="majorBidi" w:cstheme="majorBidi"/>
          <w:szCs w:val="24"/>
          <w:lang w:val="en-US"/>
        </w:rPr>
        <w:t xml:space="preserve">after </w:t>
      </w:r>
      <w:r w:rsidR="008366E3">
        <w:rPr>
          <w:rFonts w:asciiTheme="majorBidi" w:eastAsia="SimSun" w:hAnsiTheme="majorBidi" w:cstheme="majorBidi"/>
          <w:szCs w:val="24"/>
          <w:lang w:val="en-US"/>
        </w:rPr>
        <w:t>Ni–</w:t>
      </w:r>
      <w:r w:rsidRPr="008366E3">
        <w:rPr>
          <w:rFonts w:asciiTheme="majorBidi" w:eastAsia="SimSun" w:hAnsiTheme="majorBidi" w:cstheme="majorBidi"/>
          <w:szCs w:val="24"/>
          <w:lang w:val="en-US"/>
        </w:rPr>
        <w:t>Cu/TiO</w:t>
      </w:r>
      <w:r w:rsidRPr="008366E3">
        <w:rPr>
          <w:rFonts w:asciiTheme="majorBidi" w:eastAsia="SimSun" w:hAnsiTheme="majorBidi" w:cstheme="majorBidi"/>
          <w:szCs w:val="24"/>
          <w:vertAlign w:val="subscript"/>
          <w:lang w:val="en-US"/>
        </w:rPr>
        <w:t>2</w:t>
      </w:r>
      <w:r w:rsidRPr="008366E3">
        <w:rPr>
          <w:rFonts w:asciiTheme="majorBidi" w:eastAsia="SimSun" w:hAnsiTheme="majorBidi" w:cstheme="majorBidi"/>
          <w:szCs w:val="24"/>
          <w:lang w:val="en-US"/>
        </w:rPr>
        <w:t xml:space="preserve"> catalyst was reused for 4 times. Note that after the third use of Ni/TiO</w:t>
      </w:r>
      <w:r w:rsidRPr="008366E3">
        <w:rPr>
          <w:rFonts w:asciiTheme="majorBidi" w:eastAsia="SimSun" w:hAnsiTheme="majorBidi" w:cstheme="majorBidi"/>
          <w:szCs w:val="24"/>
          <w:vertAlign w:val="subscript"/>
          <w:lang w:val="en-US"/>
        </w:rPr>
        <w:t>2</w:t>
      </w:r>
      <w:r w:rsidRPr="008366E3">
        <w:rPr>
          <w:rFonts w:asciiTheme="majorBidi" w:eastAsia="SimSun" w:hAnsiTheme="majorBidi" w:cstheme="majorBidi"/>
          <w:szCs w:val="24"/>
          <w:lang w:val="en-US"/>
        </w:rPr>
        <w:t xml:space="preserve">, </w:t>
      </w:r>
      <w:r w:rsidR="00BD06B3">
        <w:rPr>
          <w:rFonts w:asciiTheme="majorBidi" w:eastAsia="SimSun" w:hAnsiTheme="majorBidi" w:cstheme="majorBidi"/>
          <w:szCs w:val="24"/>
          <w:lang w:val="en-US"/>
        </w:rPr>
        <w:t>metallic nickel</w:t>
      </w:r>
      <w:r w:rsidRPr="008366E3">
        <w:rPr>
          <w:rFonts w:asciiTheme="majorBidi" w:eastAsia="SimSun" w:hAnsiTheme="majorBidi" w:cstheme="majorBidi"/>
          <w:szCs w:val="24"/>
          <w:lang w:val="en-US"/>
        </w:rPr>
        <w:t xml:space="preserve"> content decreased from 12.0 to 9.8% </w:t>
      </w:r>
      <w:r w:rsidRPr="008366E3">
        <w:rPr>
          <w:rFonts w:asciiTheme="majorBidi" w:eastAsia="SimSun" w:hAnsiTheme="majorBidi" w:cstheme="majorBidi"/>
          <w:color w:val="000000"/>
          <w:szCs w:val="24"/>
          <w:lang w:val="en-US"/>
        </w:rPr>
        <w:t xml:space="preserve">(a decrease of 2.2%) </w:t>
      </w:r>
      <w:r w:rsidRPr="008366E3">
        <w:rPr>
          <w:rFonts w:asciiTheme="majorBidi" w:eastAsia="SimSun" w:hAnsiTheme="majorBidi" w:cstheme="majorBidi"/>
          <w:szCs w:val="24"/>
          <w:lang w:val="en-US"/>
        </w:rPr>
        <w:t xml:space="preserve">indicating that the interaction between </w:t>
      </w:r>
      <w:r w:rsidR="00BD06B3">
        <w:rPr>
          <w:rFonts w:asciiTheme="majorBidi" w:eastAsia="SimSun" w:hAnsiTheme="majorBidi" w:cstheme="majorBidi"/>
          <w:szCs w:val="24"/>
          <w:lang w:val="en-US"/>
        </w:rPr>
        <w:t>copper</w:t>
      </w:r>
      <w:r w:rsidRPr="008366E3">
        <w:rPr>
          <w:rFonts w:asciiTheme="majorBidi" w:eastAsia="SimSun" w:hAnsiTheme="majorBidi" w:cstheme="majorBidi"/>
          <w:szCs w:val="24"/>
          <w:lang w:val="en-US"/>
        </w:rPr>
        <w:t xml:space="preserve"> and </w:t>
      </w:r>
      <w:r w:rsidR="00BD06B3">
        <w:rPr>
          <w:rFonts w:asciiTheme="majorBidi" w:eastAsia="SimSun" w:hAnsiTheme="majorBidi" w:cstheme="majorBidi"/>
          <w:szCs w:val="24"/>
          <w:lang w:val="en-US"/>
        </w:rPr>
        <w:t>nickel</w:t>
      </w:r>
      <w:r w:rsidRPr="008366E3">
        <w:rPr>
          <w:rFonts w:asciiTheme="majorBidi" w:eastAsia="SimSun" w:hAnsiTheme="majorBidi" w:cstheme="majorBidi"/>
          <w:szCs w:val="24"/>
          <w:lang w:val="en-US"/>
        </w:rPr>
        <w:t xml:space="preserve"> can effectively inhibit the loss of </w:t>
      </w:r>
      <w:r w:rsidR="00BD06B3">
        <w:rPr>
          <w:rFonts w:asciiTheme="majorBidi" w:eastAsia="SimSun" w:hAnsiTheme="majorBidi" w:cstheme="majorBidi"/>
          <w:szCs w:val="24"/>
          <w:lang w:val="en-US"/>
        </w:rPr>
        <w:t>metallic nickel</w:t>
      </w:r>
      <w:r w:rsidR="00BD06B3" w:rsidRPr="008366E3">
        <w:rPr>
          <w:rFonts w:asciiTheme="majorBidi" w:eastAsia="SimSun" w:hAnsiTheme="majorBidi" w:cstheme="majorBidi"/>
          <w:szCs w:val="24"/>
          <w:lang w:val="en-US"/>
        </w:rPr>
        <w:t xml:space="preserve"> </w:t>
      </w:r>
      <w:r w:rsidRPr="008366E3">
        <w:rPr>
          <w:rFonts w:asciiTheme="majorBidi" w:eastAsia="SimSun" w:hAnsiTheme="majorBidi" w:cstheme="majorBidi"/>
          <w:szCs w:val="24"/>
          <w:lang w:val="en-US"/>
        </w:rPr>
        <w:t>and improve the catalyst reusability.</w:t>
      </w:r>
    </w:p>
    <w:p w14:paraId="0123EAB4" w14:textId="77777777" w:rsidR="003E3CE8" w:rsidRPr="008366E3" w:rsidRDefault="003E3CE8" w:rsidP="000E622B">
      <w:pPr>
        <w:pStyle w:val="BodyL"/>
        <w:suppressAutoHyphens/>
        <w:spacing w:line="276" w:lineRule="auto"/>
        <w:rPr>
          <w:rFonts w:asciiTheme="majorBidi" w:eastAsia="SimSun" w:hAnsiTheme="majorBidi" w:cstheme="majorBidi"/>
          <w:szCs w:val="24"/>
          <w:lang w:val="en-US"/>
        </w:rPr>
      </w:pPr>
    </w:p>
    <w:p w14:paraId="59EFA07B" w14:textId="77777777" w:rsidR="004C58E4" w:rsidRPr="008366E3" w:rsidRDefault="004C58E4" w:rsidP="000E622B">
      <w:pPr>
        <w:pStyle w:val="Heading"/>
        <w:suppressAutoHyphens/>
        <w:spacing w:line="276" w:lineRule="auto"/>
        <w:rPr>
          <w:rFonts w:asciiTheme="majorBidi" w:eastAsia="SimHei" w:hAnsiTheme="majorBidi" w:cstheme="majorBidi"/>
          <w:sz w:val="24"/>
          <w:szCs w:val="24"/>
          <w:lang w:val="en-US"/>
        </w:rPr>
      </w:pPr>
      <w:r w:rsidRPr="008366E3">
        <w:rPr>
          <w:rFonts w:asciiTheme="majorBidi" w:eastAsia="SimHei" w:hAnsiTheme="majorBidi" w:cstheme="majorBidi"/>
          <w:sz w:val="24"/>
          <w:szCs w:val="24"/>
          <w:lang w:val="en-US"/>
        </w:rPr>
        <w:t>Conclusions</w:t>
      </w:r>
    </w:p>
    <w:p w14:paraId="58EC6527" w14:textId="77FD8A53" w:rsidR="004C58E4" w:rsidRPr="008366E3" w:rsidRDefault="0073144A" w:rsidP="000E622B">
      <w:pPr>
        <w:suppressAutoHyphens/>
        <w:autoSpaceDE w:val="0"/>
        <w:autoSpaceDN w:val="0"/>
        <w:spacing w:line="276" w:lineRule="auto"/>
        <w:ind w:firstLineChars="100" w:firstLine="240"/>
        <w:rPr>
          <w:rFonts w:asciiTheme="majorBidi" w:eastAsia="SimSun" w:hAnsiTheme="majorBidi" w:cstheme="majorBidi"/>
          <w:color w:val="000000"/>
          <w:sz w:val="24"/>
        </w:rPr>
      </w:pPr>
      <w:r>
        <w:rPr>
          <w:rFonts w:asciiTheme="majorBidi" w:eastAsia="SimSun" w:hAnsiTheme="majorBidi" w:cstheme="majorBidi"/>
          <w:color w:val="000000"/>
          <w:sz w:val="24"/>
        </w:rPr>
        <w:t>(</w:t>
      </w:r>
      <w:r w:rsidR="004C58E4" w:rsidRPr="008366E3">
        <w:rPr>
          <w:rFonts w:asciiTheme="majorBidi" w:eastAsia="SimSun" w:hAnsiTheme="majorBidi" w:cstheme="majorBidi"/>
          <w:color w:val="000000"/>
          <w:sz w:val="24"/>
        </w:rPr>
        <w:t>1</w:t>
      </w:r>
      <w:r w:rsidR="000B6B6D" w:rsidRPr="008366E3">
        <w:rPr>
          <w:rFonts w:asciiTheme="majorBidi" w:eastAsia="SimSun" w:hAnsiTheme="majorBidi" w:cstheme="majorBidi"/>
          <w:color w:val="000000"/>
          <w:sz w:val="24"/>
        </w:rPr>
        <w:t xml:space="preserve">) </w:t>
      </w:r>
      <w:r w:rsidR="004C58E4" w:rsidRPr="008366E3">
        <w:rPr>
          <w:rFonts w:asciiTheme="majorBidi" w:eastAsia="SimSun" w:hAnsiTheme="majorBidi" w:cstheme="majorBidi"/>
          <w:color w:val="000000"/>
          <w:sz w:val="24"/>
        </w:rPr>
        <w:t xml:space="preserve">Among the bimetallic catalysts </w:t>
      </w:r>
      <w:r w:rsidR="008366E3">
        <w:rPr>
          <w:rFonts w:asciiTheme="majorBidi" w:eastAsia="SimSun" w:hAnsiTheme="majorBidi" w:cstheme="majorBidi"/>
          <w:color w:val="000000"/>
          <w:sz w:val="24"/>
        </w:rPr>
        <w:t>Ni–</w:t>
      </w:r>
      <w:r w:rsidR="00BE51B7" w:rsidRPr="008366E3">
        <w:rPr>
          <w:rFonts w:asciiTheme="majorBidi" w:eastAsia="SimSun" w:hAnsiTheme="majorBidi" w:cstheme="majorBidi"/>
          <w:color w:val="000000"/>
          <w:sz w:val="24"/>
          <w:lang w:val="ru-RU"/>
        </w:rPr>
        <w:t>Х</w:t>
      </w:r>
      <w:r w:rsidR="004C58E4" w:rsidRPr="008366E3">
        <w:rPr>
          <w:rFonts w:asciiTheme="majorBidi" w:eastAsia="SimSun" w:hAnsiTheme="majorBidi" w:cstheme="majorBidi"/>
          <w:color w:val="000000"/>
          <w:sz w:val="24"/>
        </w:rPr>
        <w:t>/TiO</w:t>
      </w:r>
      <w:r w:rsidR="004C58E4" w:rsidRPr="008366E3">
        <w:rPr>
          <w:rFonts w:asciiTheme="majorBidi" w:eastAsia="SimSun" w:hAnsiTheme="majorBidi" w:cstheme="majorBidi"/>
          <w:color w:val="000000"/>
          <w:sz w:val="24"/>
          <w:vertAlign w:val="subscript"/>
        </w:rPr>
        <w:t>2</w:t>
      </w:r>
      <w:r w:rsidR="004C58E4" w:rsidRPr="008366E3">
        <w:rPr>
          <w:rFonts w:asciiTheme="majorBidi" w:eastAsia="SimSun" w:hAnsiTheme="majorBidi" w:cstheme="majorBidi"/>
          <w:color w:val="000000"/>
          <w:sz w:val="24"/>
        </w:rPr>
        <w:t xml:space="preserve"> (</w:t>
      </w:r>
      <w:r w:rsidR="00BE51B7" w:rsidRPr="008366E3">
        <w:rPr>
          <w:rFonts w:asciiTheme="majorBidi" w:eastAsia="SimSun" w:hAnsiTheme="majorBidi" w:cstheme="majorBidi"/>
          <w:color w:val="000000"/>
          <w:sz w:val="24"/>
          <w:lang w:val="ru-RU"/>
        </w:rPr>
        <w:t>Х</w:t>
      </w:r>
      <w:r w:rsidR="00BE51B7" w:rsidRPr="008366E3">
        <w:rPr>
          <w:rFonts w:asciiTheme="majorBidi" w:eastAsia="SimSun" w:hAnsiTheme="majorBidi" w:cstheme="majorBidi"/>
          <w:color w:val="000000"/>
          <w:sz w:val="24"/>
        </w:rPr>
        <w:t xml:space="preserve"> </w:t>
      </w:r>
      <w:r w:rsidR="004C58E4" w:rsidRPr="008366E3">
        <w:rPr>
          <w:rFonts w:asciiTheme="majorBidi" w:eastAsia="SimSun" w:hAnsiTheme="majorBidi" w:cstheme="majorBidi"/>
          <w:color w:val="000000"/>
          <w:sz w:val="24"/>
        </w:rPr>
        <w:t>=</w:t>
      </w:r>
      <w:r w:rsidR="00BE51B7" w:rsidRPr="008366E3">
        <w:rPr>
          <w:rFonts w:asciiTheme="majorBidi" w:eastAsia="SimSun" w:hAnsiTheme="majorBidi" w:cstheme="majorBidi"/>
          <w:color w:val="000000"/>
          <w:sz w:val="24"/>
        </w:rPr>
        <w:t xml:space="preserve"> </w:t>
      </w:r>
      <w:r w:rsidR="004C58E4" w:rsidRPr="008366E3">
        <w:rPr>
          <w:rFonts w:asciiTheme="majorBidi" w:eastAsia="SimSun" w:hAnsiTheme="majorBidi" w:cstheme="majorBidi"/>
          <w:color w:val="000000"/>
          <w:sz w:val="24"/>
        </w:rPr>
        <w:t xml:space="preserve">Ru, Pt, </w:t>
      </w:r>
      <w:proofErr w:type="spellStart"/>
      <w:r w:rsidR="004C58E4" w:rsidRPr="008366E3">
        <w:rPr>
          <w:rFonts w:asciiTheme="majorBidi" w:eastAsia="SimSun" w:hAnsiTheme="majorBidi" w:cstheme="majorBidi"/>
          <w:color w:val="000000"/>
          <w:sz w:val="24"/>
        </w:rPr>
        <w:t>Ir</w:t>
      </w:r>
      <w:proofErr w:type="spellEnd"/>
      <w:r w:rsidR="004C58E4" w:rsidRPr="008366E3">
        <w:rPr>
          <w:rFonts w:asciiTheme="majorBidi" w:eastAsia="SimSun" w:hAnsiTheme="majorBidi" w:cstheme="majorBidi"/>
          <w:color w:val="000000"/>
          <w:sz w:val="24"/>
        </w:rPr>
        <w:t xml:space="preserve">, Au, Cu, </w:t>
      </w:r>
      <w:proofErr w:type="spellStart"/>
      <w:r w:rsidR="004C58E4" w:rsidRPr="008366E3">
        <w:rPr>
          <w:rFonts w:asciiTheme="majorBidi" w:eastAsia="SimSun" w:hAnsiTheme="majorBidi" w:cstheme="majorBidi"/>
          <w:color w:val="000000"/>
          <w:sz w:val="24"/>
        </w:rPr>
        <w:t>Mn</w:t>
      </w:r>
      <w:proofErr w:type="spellEnd"/>
      <w:r w:rsidR="004C58E4" w:rsidRPr="008366E3">
        <w:rPr>
          <w:rFonts w:asciiTheme="majorBidi" w:eastAsia="SimSun" w:hAnsiTheme="majorBidi" w:cstheme="majorBidi"/>
          <w:color w:val="000000"/>
          <w:sz w:val="24"/>
        </w:rPr>
        <w:t xml:space="preserve">, Co or Fe), </w:t>
      </w:r>
      <w:r w:rsidR="008366E3">
        <w:rPr>
          <w:rFonts w:asciiTheme="majorBidi" w:eastAsia="SimSun" w:hAnsiTheme="majorBidi" w:cstheme="majorBidi"/>
          <w:color w:val="000000"/>
          <w:sz w:val="24"/>
        </w:rPr>
        <w:t>Ni–</w:t>
      </w:r>
      <w:r w:rsidR="004C58E4" w:rsidRPr="008366E3">
        <w:rPr>
          <w:rFonts w:asciiTheme="majorBidi" w:eastAsia="SimSun" w:hAnsiTheme="majorBidi" w:cstheme="majorBidi"/>
          <w:color w:val="000000"/>
          <w:sz w:val="24"/>
        </w:rPr>
        <w:t>Cu/TiO</w:t>
      </w:r>
      <w:r w:rsidR="004C58E4" w:rsidRPr="008366E3">
        <w:rPr>
          <w:rFonts w:asciiTheme="majorBidi" w:eastAsia="SimSun" w:hAnsiTheme="majorBidi" w:cstheme="majorBidi"/>
          <w:color w:val="000000"/>
          <w:sz w:val="24"/>
          <w:vertAlign w:val="subscript"/>
        </w:rPr>
        <w:t>2</w:t>
      </w:r>
      <w:r w:rsidR="004C58E4" w:rsidRPr="008366E3">
        <w:rPr>
          <w:rFonts w:asciiTheme="majorBidi" w:eastAsia="SimSun" w:hAnsiTheme="majorBidi" w:cstheme="majorBidi"/>
          <w:color w:val="000000"/>
          <w:sz w:val="24"/>
        </w:rPr>
        <w:t xml:space="preserve"> showed the best catalytic performance. CO</w:t>
      </w:r>
      <w:r w:rsidR="004C58E4" w:rsidRPr="008366E3">
        <w:rPr>
          <w:rFonts w:asciiTheme="majorBidi" w:eastAsia="SimSun" w:hAnsiTheme="majorBidi" w:cstheme="majorBidi"/>
          <w:color w:val="000000"/>
          <w:sz w:val="24"/>
          <w:vertAlign w:val="subscript"/>
        </w:rPr>
        <w:t>2</w:t>
      </w:r>
      <w:r w:rsidR="004C58E4" w:rsidRPr="008366E3">
        <w:rPr>
          <w:rFonts w:asciiTheme="majorBidi" w:eastAsia="SimSun" w:hAnsiTheme="majorBidi" w:cstheme="majorBidi"/>
          <w:color w:val="000000"/>
          <w:sz w:val="24"/>
        </w:rPr>
        <w:t>-TPD and NH</w:t>
      </w:r>
      <w:r w:rsidR="004C58E4" w:rsidRPr="008366E3">
        <w:rPr>
          <w:rFonts w:asciiTheme="majorBidi" w:eastAsia="SimSun" w:hAnsiTheme="majorBidi" w:cstheme="majorBidi"/>
          <w:color w:val="000000"/>
          <w:sz w:val="24"/>
          <w:vertAlign w:val="subscript"/>
        </w:rPr>
        <w:t>3</w:t>
      </w:r>
      <w:r w:rsidR="004C58E4" w:rsidRPr="008366E3">
        <w:rPr>
          <w:rFonts w:asciiTheme="majorBidi" w:eastAsia="SimSun" w:hAnsiTheme="majorBidi" w:cstheme="majorBidi"/>
          <w:color w:val="000000"/>
          <w:sz w:val="24"/>
        </w:rPr>
        <w:t>-TPD measurement results indicated that the addition of the second metal component changed the acidity and alkalinity of Ni/TiO</w:t>
      </w:r>
      <w:r w:rsidR="004C58E4" w:rsidRPr="008366E3">
        <w:rPr>
          <w:rFonts w:asciiTheme="majorBidi" w:eastAsia="SimSun" w:hAnsiTheme="majorBidi" w:cstheme="majorBidi"/>
          <w:color w:val="000000"/>
          <w:sz w:val="24"/>
          <w:vertAlign w:val="subscript"/>
        </w:rPr>
        <w:t>2</w:t>
      </w:r>
      <w:r w:rsidR="004C58E4" w:rsidRPr="008366E3">
        <w:rPr>
          <w:rFonts w:asciiTheme="majorBidi" w:eastAsia="SimSun" w:hAnsiTheme="majorBidi" w:cstheme="majorBidi"/>
          <w:color w:val="000000"/>
          <w:sz w:val="24"/>
        </w:rPr>
        <w:t xml:space="preserve">. The number of acid sites affected ethanol conversion, and the number of alkali sites affected </w:t>
      </w:r>
      <w:r w:rsidR="004C58E4" w:rsidRPr="008366E3">
        <w:rPr>
          <w:rFonts w:asciiTheme="majorBidi" w:eastAsia="SimSun" w:hAnsiTheme="majorBidi" w:cstheme="majorBidi"/>
          <w:i/>
          <w:color w:val="000000"/>
          <w:sz w:val="24"/>
        </w:rPr>
        <w:t>n</w:t>
      </w:r>
      <w:r w:rsidR="003E3CE8" w:rsidRPr="008366E3">
        <w:rPr>
          <w:rFonts w:asciiTheme="majorBidi" w:eastAsia="SimSun" w:hAnsiTheme="majorBidi" w:cstheme="majorBidi"/>
          <w:color w:val="000000"/>
          <w:sz w:val="24"/>
        </w:rPr>
        <w:t>-butanol selectivity.</w:t>
      </w:r>
    </w:p>
    <w:p w14:paraId="7FF15FA2" w14:textId="6201EDCD" w:rsidR="004C58E4" w:rsidRPr="008366E3" w:rsidRDefault="0073144A" w:rsidP="000E622B">
      <w:pPr>
        <w:suppressAutoHyphens/>
        <w:autoSpaceDE w:val="0"/>
        <w:autoSpaceDN w:val="0"/>
        <w:spacing w:line="276" w:lineRule="auto"/>
        <w:ind w:firstLineChars="100" w:firstLine="240"/>
        <w:rPr>
          <w:rFonts w:asciiTheme="majorBidi" w:eastAsia="SimSun" w:hAnsiTheme="majorBidi" w:cstheme="majorBidi"/>
          <w:color w:val="000000"/>
          <w:sz w:val="24"/>
        </w:rPr>
      </w:pPr>
      <w:r>
        <w:rPr>
          <w:rFonts w:asciiTheme="majorBidi" w:eastAsia="SimSun" w:hAnsiTheme="majorBidi" w:cstheme="majorBidi"/>
          <w:color w:val="000000"/>
          <w:sz w:val="24"/>
        </w:rPr>
        <w:t>(</w:t>
      </w:r>
      <w:r w:rsidR="004C58E4" w:rsidRPr="008366E3">
        <w:rPr>
          <w:rFonts w:asciiTheme="majorBidi" w:eastAsia="SimSun" w:hAnsiTheme="majorBidi" w:cstheme="majorBidi"/>
          <w:color w:val="000000"/>
          <w:sz w:val="24"/>
        </w:rPr>
        <w:t>2</w:t>
      </w:r>
      <w:r w:rsidR="000B6B6D" w:rsidRPr="008366E3">
        <w:rPr>
          <w:rFonts w:asciiTheme="majorBidi" w:eastAsia="SimSun" w:hAnsiTheme="majorBidi" w:cstheme="majorBidi"/>
          <w:color w:val="000000"/>
          <w:sz w:val="24"/>
        </w:rPr>
        <w:t xml:space="preserve">) </w:t>
      </w:r>
      <w:r w:rsidR="004C58E4" w:rsidRPr="008366E3">
        <w:rPr>
          <w:rFonts w:asciiTheme="majorBidi" w:eastAsia="SimSun" w:hAnsiTheme="majorBidi" w:cstheme="majorBidi"/>
          <w:color w:val="000000"/>
          <w:sz w:val="24"/>
        </w:rPr>
        <w:t xml:space="preserve">The suitable preparation conditions for </w:t>
      </w:r>
      <w:r w:rsidR="008366E3">
        <w:rPr>
          <w:rFonts w:asciiTheme="majorBidi" w:eastAsia="SimSun" w:hAnsiTheme="majorBidi" w:cstheme="majorBidi"/>
          <w:color w:val="000000"/>
          <w:sz w:val="24"/>
        </w:rPr>
        <w:t>Ni–</w:t>
      </w:r>
      <w:r w:rsidR="004C58E4" w:rsidRPr="008366E3">
        <w:rPr>
          <w:rFonts w:asciiTheme="majorBidi" w:eastAsia="SimSun" w:hAnsiTheme="majorBidi" w:cstheme="majorBidi"/>
          <w:color w:val="000000"/>
          <w:sz w:val="24"/>
        </w:rPr>
        <w:t>Cu/TiO</w:t>
      </w:r>
      <w:r w:rsidR="004C58E4" w:rsidRPr="008366E3">
        <w:rPr>
          <w:rFonts w:asciiTheme="majorBidi" w:eastAsia="SimSun" w:hAnsiTheme="majorBidi" w:cstheme="majorBidi"/>
          <w:color w:val="000000"/>
          <w:sz w:val="24"/>
          <w:vertAlign w:val="subscript"/>
        </w:rPr>
        <w:t>2</w:t>
      </w:r>
      <w:r w:rsidR="004C58E4" w:rsidRPr="008366E3">
        <w:rPr>
          <w:rFonts w:asciiTheme="majorBidi" w:eastAsia="SimSun" w:hAnsiTheme="majorBidi" w:cstheme="majorBidi"/>
          <w:color w:val="000000"/>
          <w:sz w:val="24"/>
        </w:rPr>
        <w:t xml:space="preserve"> were as follows: a Ni/Cu mass ratio of </w:t>
      </w:r>
      <w:proofErr w:type="gramStart"/>
      <w:r w:rsidR="004C58E4" w:rsidRPr="008366E3">
        <w:rPr>
          <w:rFonts w:asciiTheme="majorBidi" w:eastAsia="SimSun" w:hAnsiTheme="majorBidi" w:cstheme="majorBidi"/>
          <w:color w:val="000000"/>
          <w:sz w:val="24"/>
        </w:rPr>
        <w:t>59</w:t>
      </w:r>
      <w:r w:rsidR="00BE51B7" w:rsidRPr="008366E3">
        <w:rPr>
          <w:rFonts w:asciiTheme="majorBidi" w:eastAsia="SimSun" w:hAnsiTheme="majorBidi" w:cstheme="majorBidi"/>
          <w:color w:val="000000"/>
          <w:sz w:val="24"/>
        </w:rPr>
        <w:t xml:space="preserve"> </w:t>
      </w:r>
      <w:r w:rsidR="004C58E4" w:rsidRPr="008366E3">
        <w:rPr>
          <w:rFonts w:asciiTheme="majorBidi" w:eastAsia="SimSun" w:hAnsiTheme="majorBidi" w:cstheme="majorBidi"/>
          <w:color w:val="000000"/>
          <w:sz w:val="24"/>
        </w:rPr>
        <w:t>:</w:t>
      </w:r>
      <w:proofErr w:type="gramEnd"/>
      <w:r w:rsidR="00BE51B7" w:rsidRPr="008366E3">
        <w:rPr>
          <w:rFonts w:asciiTheme="majorBidi" w:eastAsia="SimSun" w:hAnsiTheme="majorBidi" w:cstheme="majorBidi"/>
          <w:color w:val="000000"/>
          <w:sz w:val="24"/>
        </w:rPr>
        <w:t xml:space="preserve"> </w:t>
      </w:r>
      <w:r w:rsidR="004C58E4" w:rsidRPr="008366E3">
        <w:rPr>
          <w:rFonts w:asciiTheme="majorBidi" w:eastAsia="SimSun" w:hAnsiTheme="majorBidi" w:cstheme="majorBidi"/>
          <w:color w:val="000000"/>
          <w:sz w:val="24"/>
        </w:rPr>
        <w:t xml:space="preserve">1, a </w:t>
      </w:r>
      <w:r w:rsidR="008366E3">
        <w:rPr>
          <w:rFonts w:asciiTheme="majorBidi" w:eastAsia="SimSun" w:hAnsiTheme="majorBidi" w:cstheme="majorBidi"/>
          <w:color w:val="000000"/>
          <w:sz w:val="24"/>
        </w:rPr>
        <w:t>Ni–</w:t>
      </w:r>
      <w:r w:rsidR="004C58E4" w:rsidRPr="008366E3">
        <w:rPr>
          <w:rFonts w:asciiTheme="majorBidi" w:eastAsia="SimSun" w:hAnsiTheme="majorBidi" w:cstheme="majorBidi"/>
          <w:color w:val="000000"/>
          <w:sz w:val="24"/>
        </w:rPr>
        <w:t>Cu loading of 12.5</w:t>
      </w:r>
      <w:r w:rsidR="00BD06B3">
        <w:rPr>
          <w:rFonts w:asciiTheme="majorBidi" w:eastAsia="SimSun" w:hAnsiTheme="majorBidi" w:cstheme="majorBidi"/>
          <w:color w:val="000000"/>
          <w:sz w:val="24"/>
        </w:rPr>
        <w:t xml:space="preserve"> </w:t>
      </w:r>
      <w:proofErr w:type="spellStart"/>
      <w:r w:rsidR="008366E3">
        <w:rPr>
          <w:rFonts w:asciiTheme="majorBidi" w:eastAsia="SimSun" w:hAnsiTheme="majorBidi" w:cstheme="majorBidi"/>
          <w:color w:val="000000"/>
          <w:sz w:val="24"/>
        </w:rPr>
        <w:t>wt</w:t>
      </w:r>
      <w:proofErr w:type="spellEnd"/>
      <w:r w:rsidR="008366E3">
        <w:rPr>
          <w:rFonts w:asciiTheme="majorBidi" w:eastAsia="SimSun" w:hAnsiTheme="majorBidi" w:cstheme="majorBidi"/>
          <w:color w:val="000000"/>
          <w:sz w:val="24"/>
        </w:rPr>
        <w:t xml:space="preserve"> %</w:t>
      </w:r>
      <w:r w:rsidR="004C58E4" w:rsidRPr="008366E3">
        <w:rPr>
          <w:rFonts w:asciiTheme="majorBidi" w:eastAsia="SimSun" w:hAnsiTheme="majorBidi" w:cstheme="majorBidi"/>
          <w:color w:val="000000"/>
          <w:sz w:val="24"/>
        </w:rPr>
        <w:t>, a</w:t>
      </w:r>
      <w:r w:rsidR="00BE51B7" w:rsidRPr="008366E3">
        <w:rPr>
          <w:rFonts w:asciiTheme="majorBidi" w:eastAsia="SimSun" w:hAnsiTheme="majorBidi" w:cstheme="majorBidi"/>
          <w:color w:val="000000"/>
          <w:sz w:val="24"/>
        </w:rPr>
        <w:t xml:space="preserve"> calcination temperature of 450</w:t>
      </w:r>
      <w:r w:rsidR="004C58E4" w:rsidRPr="008366E3">
        <w:rPr>
          <w:rFonts w:asciiTheme="majorBidi" w:eastAsia="SimSun" w:hAnsiTheme="majorBidi" w:cstheme="majorBidi"/>
          <w:color w:val="000000"/>
          <w:sz w:val="24"/>
        </w:rPr>
        <w:t>°C, a calcination time of 2 h, a</w:t>
      </w:r>
      <w:r w:rsidR="000B6B6D" w:rsidRPr="008366E3">
        <w:rPr>
          <w:rFonts w:asciiTheme="majorBidi" w:eastAsia="SimSun" w:hAnsiTheme="majorBidi" w:cstheme="majorBidi"/>
          <w:color w:val="000000"/>
          <w:sz w:val="24"/>
        </w:rPr>
        <w:t xml:space="preserve"> reduction temperature of 400°</w:t>
      </w:r>
      <w:r w:rsidR="004C58E4" w:rsidRPr="008366E3">
        <w:rPr>
          <w:rFonts w:asciiTheme="majorBidi" w:eastAsia="SimSun" w:hAnsiTheme="majorBidi" w:cstheme="majorBidi"/>
          <w:color w:val="000000"/>
          <w:sz w:val="24"/>
        </w:rPr>
        <w:t>C, and a reduction time of 4 h.</w:t>
      </w:r>
    </w:p>
    <w:p w14:paraId="69EEBB37" w14:textId="5CC739D1" w:rsidR="004C58E4" w:rsidRPr="008366E3" w:rsidRDefault="0073144A" w:rsidP="000E622B">
      <w:pPr>
        <w:pStyle w:val="BodyL"/>
        <w:suppressAutoHyphens/>
        <w:spacing w:line="276" w:lineRule="auto"/>
        <w:ind w:firstLine="240"/>
        <w:rPr>
          <w:rFonts w:asciiTheme="majorBidi" w:eastAsia="SimSun" w:hAnsiTheme="majorBidi" w:cstheme="majorBidi"/>
          <w:szCs w:val="24"/>
          <w:lang w:val="en-US"/>
        </w:rPr>
      </w:pPr>
      <w:r>
        <w:rPr>
          <w:rFonts w:asciiTheme="majorBidi" w:eastAsia="SimSun" w:hAnsiTheme="majorBidi" w:cstheme="majorBidi"/>
          <w:szCs w:val="24"/>
          <w:lang w:val="en-US"/>
        </w:rPr>
        <w:t>(</w:t>
      </w:r>
      <w:r w:rsidR="000B6B6D" w:rsidRPr="008366E3">
        <w:rPr>
          <w:rFonts w:asciiTheme="majorBidi" w:eastAsia="SimSun" w:hAnsiTheme="majorBidi" w:cstheme="majorBidi"/>
          <w:szCs w:val="24"/>
          <w:lang w:val="en-US"/>
        </w:rPr>
        <w:t xml:space="preserve">3) </w:t>
      </w:r>
      <w:r w:rsidR="004C58E4" w:rsidRPr="008366E3">
        <w:rPr>
          <w:rFonts w:asciiTheme="majorBidi" w:eastAsia="SimSun" w:hAnsiTheme="majorBidi" w:cstheme="majorBidi"/>
          <w:szCs w:val="24"/>
          <w:lang w:val="en-US"/>
        </w:rPr>
        <w:t xml:space="preserve">The selectivity of </w:t>
      </w:r>
      <w:r w:rsidR="004C58E4" w:rsidRPr="008366E3">
        <w:rPr>
          <w:rFonts w:asciiTheme="majorBidi" w:eastAsia="SimSun" w:hAnsiTheme="majorBidi" w:cstheme="majorBidi"/>
          <w:i/>
          <w:szCs w:val="24"/>
          <w:lang w:val="en-US"/>
        </w:rPr>
        <w:t>n</w:t>
      </w:r>
      <w:r w:rsidR="004C58E4" w:rsidRPr="008366E3">
        <w:rPr>
          <w:rFonts w:asciiTheme="majorBidi" w:eastAsia="SimSun" w:hAnsiTheme="majorBidi" w:cstheme="majorBidi"/>
          <w:szCs w:val="24"/>
          <w:lang w:val="en-US"/>
        </w:rPr>
        <w:t xml:space="preserve">-butanol reached up to 44.4% at an ethanol conversion of 47.9% under the conditions of a catalyst dosage of 10 </w:t>
      </w:r>
      <w:proofErr w:type="spellStart"/>
      <w:r w:rsidR="008366E3">
        <w:rPr>
          <w:rFonts w:asciiTheme="majorBidi" w:eastAsia="SimSun" w:hAnsiTheme="majorBidi" w:cstheme="majorBidi"/>
          <w:szCs w:val="24"/>
          <w:lang w:val="en-US"/>
        </w:rPr>
        <w:t>wt</w:t>
      </w:r>
      <w:proofErr w:type="spellEnd"/>
      <w:r w:rsidR="008366E3">
        <w:rPr>
          <w:rFonts w:asciiTheme="majorBidi" w:eastAsia="SimSun" w:hAnsiTheme="majorBidi" w:cstheme="majorBidi"/>
          <w:szCs w:val="24"/>
          <w:lang w:val="en-US"/>
        </w:rPr>
        <w:t xml:space="preserve"> %</w:t>
      </w:r>
      <w:r w:rsidR="00BE51B7" w:rsidRPr="008366E3">
        <w:rPr>
          <w:rFonts w:asciiTheme="majorBidi" w:eastAsia="SimSun" w:hAnsiTheme="majorBidi" w:cstheme="majorBidi"/>
          <w:szCs w:val="24"/>
          <w:lang w:val="en-US"/>
        </w:rPr>
        <w:t>, a reaction temperature of 210</w:t>
      </w:r>
      <w:r w:rsidR="004C58E4" w:rsidRPr="008366E3">
        <w:rPr>
          <w:rFonts w:asciiTheme="majorBidi" w:eastAsia="SimSun" w:hAnsiTheme="majorBidi" w:cstheme="majorBidi"/>
          <w:szCs w:val="24"/>
          <w:lang w:val="en-US"/>
        </w:rPr>
        <w:t>℃, and a reaction time of 10 h. Compared with Ni/TiO</w:t>
      </w:r>
      <w:r w:rsidR="004C58E4" w:rsidRPr="008366E3">
        <w:rPr>
          <w:rFonts w:asciiTheme="majorBidi" w:eastAsia="SimSun" w:hAnsiTheme="majorBidi" w:cstheme="majorBidi"/>
          <w:szCs w:val="24"/>
          <w:vertAlign w:val="subscript"/>
          <w:lang w:val="en-US"/>
        </w:rPr>
        <w:t>2</w:t>
      </w:r>
      <w:r w:rsidR="004C58E4" w:rsidRPr="008366E3">
        <w:rPr>
          <w:rFonts w:asciiTheme="majorBidi" w:eastAsia="SimSun" w:hAnsiTheme="majorBidi" w:cstheme="majorBidi"/>
          <w:szCs w:val="24"/>
          <w:lang w:val="en-US"/>
        </w:rPr>
        <w:t xml:space="preserve"> catalyst, the reusability of </w:t>
      </w:r>
      <w:r w:rsidR="008366E3">
        <w:rPr>
          <w:rFonts w:asciiTheme="majorBidi" w:eastAsia="SimSun" w:hAnsiTheme="majorBidi" w:cstheme="majorBidi"/>
          <w:szCs w:val="24"/>
          <w:lang w:val="en-US"/>
        </w:rPr>
        <w:t>Ni–</w:t>
      </w:r>
      <w:r w:rsidR="004C58E4" w:rsidRPr="008366E3">
        <w:rPr>
          <w:rFonts w:asciiTheme="majorBidi" w:eastAsia="SimSun" w:hAnsiTheme="majorBidi" w:cstheme="majorBidi"/>
          <w:szCs w:val="24"/>
          <w:lang w:val="en-US"/>
        </w:rPr>
        <w:t>Cu/TiO</w:t>
      </w:r>
      <w:r w:rsidR="004C58E4" w:rsidRPr="008366E3">
        <w:rPr>
          <w:rFonts w:asciiTheme="majorBidi" w:eastAsia="SimSun" w:hAnsiTheme="majorBidi" w:cstheme="majorBidi"/>
          <w:szCs w:val="24"/>
          <w:vertAlign w:val="subscript"/>
          <w:lang w:val="en-US"/>
        </w:rPr>
        <w:t>2</w:t>
      </w:r>
      <w:r w:rsidR="004C58E4" w:rsidRPr="008366E3">
        <w:rPr>
          <w:rFonts w:asciiTheme="majorBidi" w:eastAsia="SimSun" w:hAnsiTheme="majorBidi" w:cstheme="majorBidi"/>
          <w:szCs w:val="24"/>
          <w:lang w:val="en-US"/>
        </w:rPr>
        <w:t xml:space="preserve"> catalyst was greatly improved due to the</w:t>
      </w:r>
      <w:r w:rsidR="003E3CE8" w:rsidRPr="008366E3">
        <w:rPr>
          <w:rFonts w:asciiTheme="majorBidi" w:eastAsia="SimSun" w:hAnsiTheme="majorBidi" w:cstheme="majorBidi"/>
          <w:szCs w:val="24"/>
          <w:lang w:val="en-US"/>
        </w:rPr>
        <w:t xml:space="preserve"> interaction between </w:t>
      </w:r>
      <w:r w:rsidR="00BD06B3">
        <w:rPr>
          <w:rFonts w:asciiTheme="majorBidi" w:eastAsia="SimSun" w:hAnsiTheme="majorBidi" w:cstheme="majorBidi"/>
          <w:szCs w:val="24"/>
          <w:lang w:val="en-US"/>
        </w:rPr>
        <w:t>copper</w:t>
      </w:r>
      <w:r w:rsidR="003E3CE8" w:rsidRPr="008366E3">
        <w:rPr>
          <w:rFonts w:asciiTheme="majorBidi" w:eastAsia="SimSun" w:hAnsiTheme="majorBidi" w:cstheme="majorBidi"/>
          <w:szCs w:val="24"/>
          <w:lang w:val="en-US"/>
        </w:rPr>
        <w:t xml:space="preserve"> and </w:t>
      </w:r>
      <w:r w:rsidR="00BD06B3">
        <w:rPr>
          <w:rFonts w:asciiTheme="majorBidi" w:eastAsia="SimSun" w:hAnsiTheme="majorBidi" w:cstheme="majorBidi"/>
          <w:szCs w:val="24"/>
          <w:lang w:val="en-US"/>
        </w:rPr>
        <w:t>nickel</w:t>
      </w:r>
      <w:r w:rsidR="003E3CE8" w:rsidRPr="008366E3">
        <w:rPr>
          <w:rFonts w:asciiTheme="majorBidi" w:eastAsia="SimSun" w:hAnsiTheme="majorBidi" w:cstheme="majorBidi"/>
          <w:szCs w:val="24"/>
          <w:lang w:val="en-US"/>
        </w:rPr>
        <w:t>.</w:t>
      </w:r>
    </w:p>
    <w:p w14:paraId="06912671" w14:textId="77777777" w:rsidR="003E3CE8" w:rsidRPr="008366E3" w:rsidRDefault="003E3CE8" w:rsidP="000E622B">
      <w:pPr>
        <w:pStyle w:val="BodyL"/>
        <w:suppressAutoHyphens/>
        <w:spacing w:line="276" w:lineRule="auto"/>
        <w:rPr>
          <w:rFonts w:asciiTheme="majorBidi" w:eastAsia="SimSun" w:hAnsiTheme="majorBidi" w:cstheme="majorBidi"/>
          <w:szCs w:val="24"/>
          <w:lang w:val="en-US"/>
        </w:rPr>
      </w:pPr>
    </w:p>
    <w:p w14:paraId="097C8164" w14:textId="27E848FD" w:rsidR="004C58E4" w:rsidRPr="008366E3" w:rsidRDefault="000E622B" w:rsidP="000E622B">
      <w:pPr>
        <w:pStyle w:val="Heading"/>
        <w:suppressAutoHyphens/>
        <w:spacing w:line="276" w:lineRule="auto"/>
        <w:rPr>
          <w:rFonts w:asciiTheme="majorBidi" w:eastAsia="SimHei" w:hAnsiTheme="majorBidi" w:cstheme="majorBidi"/>
          <w:sz w:val="24"/>
          <w:szCs w:val="24"/>
          <w:lang w:val="en-US"/>
        </w:rPr>
      </w:pPr>
      <w:r>
        <w:rPr>
          <w:rFonts w:asciiTheme="majorBidi" w:eastAsia="SimHei" w:hAnsiTheme="majorBidi" w:cstheme="majorBidi"/>
          <w:sz w:val="24"/>
          <w:szCs w:val="24"/>
          <w:lang w:val="en-US"/>
        </w:rPr>
        <w:lastRenderedPageBreak/>
        <w:t xml:space="preserve">SUPPLEMENTARY </w:t>
      </w:r>
      <w:r w:rsidR="004C58E4" w:rsidRPr="008366E3">
        <w:rPr>
          <w:rFonts w:asciiTheme="majorBidi" w:eastAsia="SimHei" w:hAnsiTheme="majorBidi" w:cstheme="majorBidi"/>
          <w:sz w:val="24"/>
          <w:szCs w:val="24"/>
          <w:lang w:val="en-US"/>
        </w:rPr>
        <w:t>Information</w:t>
      </w:r>
    </w:p>
    <w:p w14:paraId="052B0407" w14:textId="45B566EF" w:rsidR="0073144A" w:rsidRDefault="004C58E4" w:rsidP="000E622B">
      <w:pPr>
        <w:pStyle w:val="BodyL"/>
        <w:suppressAutoHyphens/>
        <w:spacing w:line="276" w:lineRule="auto"/>
        <w:rPr>
          <w:rFonts w:asciiTheme="majorBidi" w:eastAsia="SimSun" w:hAnsiTheme="majorBidi" w:cstheme="majorBidi"/>
          <w:bCs/>
          <w:szCs w:val="24"/>
          <w:lang w:val="en-US"/>
        </w:rPr>
      </w:pPr>
      <w:r w:rsidRPr="008366E3">
        <w:rPr>
          <w:rFonts w:asciiTheme="majorBidi" w:eastAsia="SimSun" w:hAnsiTheme="majorBidi" w:cstheme="majorBidi"/>
          <w:szCs w:val="24"/>
          <w:lang w:val="en-US"/>
        </w:rPr>
        <w:t>The supporting information includes NH</w:t>
      </w:r>
      <w:r w:rsidRPr="008366E3">
        <w:rPr>
          <w:rFonts w:asciiTheme="majorBidi" w:eastAsia="SimSun" w:hAnsiTheme="majorBidi" w:cstheme="majorBidi"/>
          <w:szCs w:val="24"/>
          <w:vertAlign w:val="subscript"/>
          <w:lang w:val="en-US"/>
        </w:rPr>
        <w:t>3</w:t>
      </w:r>
      <w:r w:rsidRPr="008366E3">
        <w:rPr>
          <w:rFonts w:asciiTheme="majorBidi" w:eastAsia="SimSun" w:hAnsiTheme="majorBidi" w:cstheme="majorBidi"/>
          <w:szCs w:val="24"/>
          <w:lang w:val="en-US"/>
        </w:rPr>
        <w:t>-TPD and CO</w:t>
      </w:r>
      <w:r w:rsidRPr="008366E3">
        <w:rPr>
          <w:rFonts w:asciiTheme="majorBidi" w:eastAsia="SimSun" w:hAnsiTheme="majorBidi" w:cstheme="majorBidi"/>
          <w:szCs w:val="24"/>
          <w:vertAlign w:val="subscript"/>
          <w:lang w:val="en-US"/>
        </w:rPr>
        <w:t>2</w:t>
      </w:r>
      <w:r w:rsidRPr="008366E3">
        <w:rPr>
          <w:rFonts w:asciiTheme="majorBidi" w:eastAsia="SimSun" w:hAnsiTheme="majorBidi" w:cstheme="majorBidi"/>
          <w:szCs w:val="24"/>
          <w:lang w:val="en-US"/>
        </w:rPr>
        <w:t>-TPD profiles of Ni</w:t>
      </w:r>
      <w:r w:rsidR="00BE51B7" w:rsidRPr="008366E3">
        <w:rPr>
          <w:rFonts w:asciiTheme="majorBidi" w:eastAsia="SimSun" w:hAnsiTheme="majorBidi" w:cstheme="majorBidi"/>
          <w:szCs w:val="24"/>
          <w:lang w:val="en-US"/>
        </w:rPr>
        <w:t>–</w:t>
      </w:r>
      <w:r w:rsidR="00BE51B7" w:rsidRPr="008366E3">
        <w:rPr>
          <w:rFonts w:asciiTheme="majorBidi" w:eastAsia="SimSun" w:hAnsiTheme="majorBidi" w:cstheme="majorBidi"/>
          <w:szCs w:val="24"/>
        </w:rPr>
        <w:t>Х</w:t>
      </w:r>
      <w:r w:rsidRPr="008366E3">
        <w:rPr>
          <w:rFonts w:asciiTheme="majorBidi" w:eastAsia="SimSun" w:hAnsiTheme="majorBidi" w:cstheme="majorBidi"/>
          <w:szCs w:val="24"/>
          <w:lang w:val="en-US"/>
        </w:rPr>
        <w:t>/TiO</w:t>
      </w:r>
      <w:r w:rsidRPr="008366E3">
        <w:rPr>
          <w:rFonts w:asciiTheme="majorBidi" w:eastAsia="SimSun" w:hAnsiTheme="majorBidi" w:cstheme="majorBidi"/>
          <w:szCs w:val="24"/>
          <w:vertAlign w:val="subscript"/>
          <w:lang w:val="en-US"/>
        </w:rPr>
        <w:t>2</w:t>
      </w:r>
      <w:r w:rsidRPr="008366E3">
        <w:rPr>
          <w:rFonts w:asciiTheme="majorBidi" w:eastAsia="SimSun" w:hAnsiTheme="majorBidi" w:cstheme="majorBidi"/>
          <w:szCs w:val="24"/>
          <w:lang w:val="en-US"/>
        </w:rPr>
        <w:t xml:space="preserve"> catalysts, XRD patterns of </w:t>
      </w:r>
      <w:r w:rsidR="008366E3">
        <w:rPr>
          <w:rFonts w:asciiTheme="majorBidi" w:eastAsia="SimSun" w:hAnsiTheme="majorBidi" w:cstheme="majorBidi"/>
          <w:szCs w:val="24"/>
          <w:lang w:val="en-US"/>
        </w:rPr>
        <w:t>Ni–</w:t>
      </w:r>
      <w:r w:rsidRPr="008366E3">
        <w:rPr>
          <w:rFonts w:asciiTheme="majorBidi" w:eastAsia="SimSun" w:hAnsiTheme="majorBidi" w:cstheme="majorBidi"/>
          <w:szCs w:val="24"/>
          <w:lang w:val="en-US"/>
        </w:rPr>
        <w:t>Cu/TiO</w:t>
      </w:r>
      <w:r w:rsidRPr="008366E3">
        <w:rPr>
          <w:rFonts w:asciiTheme="majorBidi" w:eastAsia="SimSun" w:hAnsiTheme="majorBidi" w:cstheme="majorBidi"/>
          <w:szCs w:val="24"/>
          <w:vertAlign w:val="subscript"/>
          <w:lang w:val="en-US"/>
        </w:rPr>
        <w:t>2</w:t>
      </w:r>
      <w:r w:rsidRPr="008366E3">
        <w:rPr>
          <w:rFonts w:asciiTheme="majorBidi" w:eastAsia="SimSun" w:hAnsiTheme="majorBidi" w:cstheme="majorBidi"/>
          <w:szCs w:val="24"/>
          <w:lang w:val="en-US"/>
        </w:rPr>
        <w:t xml:space="preserve"> samples with different Ni/Cu mass</w:t>
      </w:r>
      <w:r w:rsidR="00BE51B7" w:rsidRPr="008366E3">
        <w:rPr>
          <w:rFonts w:asciiTheme="majorBidi" w:eastAsia="SimSun" w:hAnsiTheme="majorBidi" w:cstheme="majorBidi"/>
          <w:szCs w:val="24"/>
          <w:lang w:val="en-US"/>
        </w:rPr>
        <w:t xml:space="preserve"> ratios, Ni</w:t>
      </w:r>
      <w:r w:rsidRPr="008366E3">
        <w:rPr>
          <w:rFonts w:asciiTheme="majorBidi" w:eastAsia="SimSun" w:hAnsiTheme="majorBidi" w:cstheme="majorBidi"/>
          <w:szCs w:val="24"/>
          <w:lang w:val="en-US"/>
        </w:rPr>
        <w:t>2</w:t>
      </w:r>
      <w:r w:rsidRPr="008366E3">
        <w:rPr>
          <w:rFonts w:asciiTheme="majorBidi" w:eastAsia="SimSun" w:hAnsiTheme="majorBidi" w:cstheme="majorBidi"/>
          <w:i/>
          <w:szCs w:val="24"/>
          <w:lang w:val="en-US"/>
        </w:rPr>
        <w:t>p</w:t>
      </w:r>
      <w:r w:rsidRPr="008366E3">
        <w:rPr>
          <w:rFonts w:asciiTheme="majorBidi" w:eastAsia="SimSun" w:hAnsiTheme="majorBidi" w:cstheme="majorBidi"/>
          <w:szCs w:val="24"/>
          <w:lang w:val="en-US"/>
        </w:rPr>
        <w:t xml:space="preserve"> and Cu2</w:t>
      </w:r>
      <w:r w:rsidRPr="008366E3">
        <w:rPr>
          <w:rFonts w:asciiTheme="majorBidi" w:eastAsia="SimSun" w:hAnsiTheme="majorBidi" w:cstheme="majorBidi"/>
          <w:i/>
          <w:szCs w:val="24"/>
          <w:lang w:val="en-US"/>
        </w:rPr>
        <w:t>p</w:t>
      </w:r>
      <w:r w:rsidRPr="008366E3">
        <w:rPr>
          <w:rFonts w:asciiTheme="majorBidi" w:eastAsia="SimSun" w:hAnsiTheme="majorBidi" w:cstheme="majorBidi"/>
          <w:szCs w:val="24"/>
          <w:lang w:val="en-US"/>
        </w:rPr>
        <w:t xml:space="preserve"> XPS spectra of </w:t>
      </w:r>
      <w:r w:rsidR="008366E3">
        <w:rPr>
          <w:rFonts w:asciiTheme="majorBidi" w:eastAsia="SimSun" w:hAnsiTheme="majorBidi" w:cstheme="majorBidi"/>
          <w:szCs w:val="24"/>
          <w:lang w:val="en-US"/>
        </w:rPr>
        <w:t>Ni–</w:t>
      </w:r>
      <w:r w:rsidRPr="008366E3">
        <w:rPr>
          <w:rFonts w:asciiTheme="majorBidi" w:eastAsia="SimSun" w:hAnsiTheme="majorBidi" w:cstheme="majorBidi"/>
          <w:szCs w:val="24"/>
          <w:lang w:val="en-US"/>
        </w:rPr>
        <w:t>Cu/TiO</w:t>
      </w:r>
      <w:r w:rsidRPr="008366E3">
        <w:rPr>
          <w:rFonts w:asciiTheme="majorBidi" w:eastAsia="SimSun" w:hAnsiTheme="majorBidi" w:cstheme="majorBidi"/>
          <w:szCs w:val="24"/>
          <w:vertAlign w:val="subscript"/>
          <w:lang w:val="en-US"/>
        </w:rPr>
        <w:t>2</w:t>
      </w:r>
      <w:r w:rsidRPr="008366E3">
        <w:rPr>
          <w:rFonts w:asciiTheme="majorBidi" w:eastAsia="SimSun" w:hAnsiTheme="majorBidi" w:cstheme="majorBidi"/>
          <w:szCs w:val="24"/>
          <w:lang w:val="en-US"/>
        </w:rPr>
        <w:t xml:space="preserve"> with different Ni/Cu mass ratios, t</w:t>
      </w:r>
      <w:r w:rsidRPr="008366E3">
        <w:rPr>
          <w:rFonts w:asciiTheme="majorBidi" w:eastAsia="SimSun" w:hAnsiTheme="majorBidi" w:cstheme="majorBidi"/>
          <w:bCs/>
          <w:szCs w:val="24"/>
          <w:lang w:val="en-US"/>
        </w:rPr>
        <w:t xml:space="preserve">extural properties of </w:t>
      </w:r>
      <w:r w:rsidR="008366E3">
        <w:rPr>
          <w:rFonts w:asciiTheme="majorBidi" w:eastAsia="SimSun" w:hAnsiTheme="majorBidi" w:cstheme="majorBidi"/>
          <w:bCs/>
          <w:szCs w:val="24"/>
          <w:lang w:val="en-US"/>
        </w:rPr>
        <w:t>Ni–</w:t>
      </w:r>
      <w:r w:rsidRPr="008366E3">
        <w:rPr>
          <w:rFonts w:asciiTheme="majorBidi" w:eastAsia="SimSun" w:hAnsiTheme="majorBidi" w:cstheme="majorBidi"/>
          <w:bCs/>
          <w:szCs w:val="24"/>
          <w:lang w:val="en-US"/>
        </w:rPr>
        <w:t>Cu/TiO</w:t>
      </w:r>
      <w:r w:rsidRPr="008366E3">
        <w:rPr>
          <w:rFonts w:asciiTheme="majorBidi" w:eastAsia="SimSun" w:hAnsiTheme="majorBidi" w:cstheme="majorBidi"/>
          <w:bCs/>
          <w:szCs w:val="24"/>
          <w:vertAlign w:val="subscript"/>
          <w:lang w:val="en-US"/>
        </w:rPr>
        <w:t>2</w:t>
      </w:r>
      <w:r w:rsidRPr="008366E3">
        <w:rPr>
          <w:rFonts w:asciiTheme="majorBidi" w:eastAsia="SimSun" w:hAnsiTheme="majorBidi" w:cstheme="majorBidi"/>
          <w:bCs/>
          <w:szCs w:val="24"/>
          <w:lang w:val="en-US"/>
        </w:rPr>
        <w:t xml:space="preserve"> catalysts with different metal loadings, </w:t>
      </w:r>
      <w:r w:rsidRPr="008366E3">
        <w:rPr>
          <w:rFonts w:asciiTheme="majorBidi" w:eastAsia="SimSun" w:hAnsiTheme="majorBidi" w:cstheme="majorBidi"/>
          <w:szCs w:val="24"/>
          <w:lang w:val="en-US"/>
        </w:rPr>
        <w:t xml:space="preserve">XRD patterns of </w:t>
      </w:r>
      <w:r w:rsidR="008366E3">
        <w:rPr>
          <w:rFonts w:asciiTheme="majorBidi" w:eastAsia="SimSun" w:hAnsiTheme="majorBidi" w:cstheme="majorBidi"/>
          <w:szCs w:val="24"/>
          <w:lang w:val="en-US"/>
        </w:rPr>
        <w:t>Ni–</w:t>
      </w:r>
      <w:r w:rsidRPr="008366E3">
        <w:rPr>
          <w:rFonts w:asciiTheme="majorBidi" w:eastAsia="SimSun" w:hAnsiTheme="majorBidi" w:cstheme="majorBidi"/>
          <w:szCs w:val="24"/>
          <w:lang w:val="en-US"/>
        </w:rPr>
        <w:t>Cu/TiO</w:t>
      </w:r>
      <w:r w:rsidRPr="008366E3">
        <w:rPr>
          <w:rFonts w:asciiTheme="majorBidi" w:eastAsia="SimSun" w:hAnsiTheme="majorBidi" w:cstheme="majorBidi"/>
          <w:szCs w:val="24"/>
          <w:vertAlign w:val="subscript"/>
          <w:lang w:val="en-US"/>
        </w:rPr>
        <w:t>2</w:t>
      </w:r>
      <w:r w:rsidRPr="008366E3">
        <w:rPr>
          <w:rFonts w:asciiTheme="majorBidi" w:eastAsia="SimSun" w:hAnsiTheme="majorBidi" w:cstheme="majorBidi"/>
          <w:szCs w:val="24"/>
          <w:lang w:val="en-US"/>
        </w:rPr>
        <w:t xml:space="preserve"> samples with different calcination temperature, t</w:t>
      </w:r>
      <w:r w:rsidRPr="008366E3">
        <w:rPr>
          <w:rFonts w:asciiTheme="majorBidi" w:eastAsia="SimSun" w:hAnsiTheme="majorBidi" w:cstheme="majorBidi"/>
          <w:bCs/>
          <w:szCs w:val="24"/>
          <w:lang w:val="en-US"/>
        </w:rPr>
        <w:t xml:space="preserve">extural properties of </w:t>
      </w:r>
      <w:r w:rsidR="008366E3">
        <w:rPr>
          <w:rFonts w:asciiTheme="majorBidi" w:eastAsia="SimSun" w:hAnsiTheme="majorBidi" w:cstheme="majorBidi"/>
          <w:bCs/>
          <w:szCs w:val="24"/>
          <w:lang w:val="en-US"/>
        </w:rPr>
        <w:t>Ni–</w:t>
      </w:r>
      <w:r w:rsidRPr="008366E3">
        <w:rPr>
          <w:rFonts w:asciiTheme="majorBidi" w:eastAsia="SimSun" w:hAnsiTheme="majorBidi" w:cstheme="majorBidi"/>
          <w:bCs/>
          <w:szCs w:val="24"/>
          <w:lang w:val="en-US"/>
        </w:rPr>
        <w:t>Cu/TiO</w:t>
      </w:r>
      <w:r w:rsidRPr="008366E3">
        <w:rPr>
          <w:rFonts w:asciiTheme="majorBidi" w:eastAsia="SimSun" w:hAnsiTheme="majorBidi" w:cstheme="majorBidi"/>
          <w:bCs/>
          <w:szCs w:val="24"/>
          <w:vertAlign w:val="subscript"/>
          <w:lang w:val="en-US"/>
        </w:rPr>
        <w:t>2</w:t>
      </w:r>
      <w:r w:rsidRPr="008366E3">
        <w:rPr>
          <w:rFonts w:asciiTheme="majorBidi" w:eastAsia="SimSun" w:hAnsiTheme="majorBidi" w:cstheme="majorBidi"/>
          <w:bCs/>
          <w:szCs w:val="24"/>
          <w:lang w:val="en-US"/>
        </w:rPr>
        <w:t xml:space="preserve"> catalysts with different calcination time</w:t>
      </w:r>
      <w:r w:rsidRPr="008366E3">
        <w:rPr>
          <w:rFonts w:asciiTheme="majorBidi" w:eastAsia="SimSun" w:hAnsiTheme="majorBidi" w:cstheme="majorBidi"/>
          <w:szCs w:val="24"/>
          <w:lang w:val="en-US"/>
        </w:rPr>
        <w:t>, t</w:t>
      </w:r>
      <w:r w:rsidRPr="008366E3">
        <w:rPr>
          <w:rFonts w:asciiTheme="majorBidi" w:eastAsia="SimSun" w:hAnsiTheme="majorBidi" w:cstheme="majorBidi"/>
          <w:bCs/>
          <w:szCs w:val="24"/>
          <w:lang w:val="en-US"/>
        </w:rPr>
        <w:t xml:space="preserve">extural properties of </w:t>
      </w:r>
      <w:r w:rsidR="008366E3">
        <w:rPr>
          <w:rFonts w:asciiTheme="majorBidi" w:eastAsia="SimSun" w:hAnsiTheme="majorBidi" w:cstheme="majorBidi"/>
          <w:bCs/>
          <w:szCs w:val="24"/>
          <w:lang w:val="en-US"/>
        </w:rPr>
        <w:t>Ni–</w:t>
      </w:r>
      <w:r w:rsidRPr="008366E3">
        <w:rPr>
          <w:rFonts w:asciiTheme="majorBidi" w:eastAsia="SimSun" w:hAnsiTheme="majorBidi" w:cstheme="majorBidi"/>
          <w:bCs/>
          <w:szCs w:val="24"/>
          <w:lang w:val="en-US"/>
        </w:rPr>
        <w:t>Cu/TiO</w:t>
      </w:r>
      <w:r w:rsidRPr="008366E3">
        <w:rPr>
          <w:rFonts w:asciiTheme="majorBidi" w:eastAsia="SimSun" w:hAnsiTheme="majorBidi" w:cstheme="majorBidi"/>
          <w:bCs/>
          <w:szCs w:val="24"/>
          <w:vertAlign w:val="subscript"/>
          <w:lang w:val="en-US"/>
        </w:rPr>
        <w:t>2</w:t>
      </w:r>
      <w:r w:rsidRPr="008366E3">
        <w:rPr>
          <w:rFonts w:asciiTheme="majorBidi" w:eastAsia="SimSun" w:hAnsiTheme="majorBidi" w:cstheme="majorBidi"/>
          <w:bCs/>
          <w:szCs w:val="24"/>
          <w:lang w:val="en-US"/>
        </w:rPr>
        <w:t xml:space="preserve"> catalysts with different reduction time, </w:t>
      </w:r>
      <w:r w:rsidR="008366E3">
        <w:rPr>
          <w:rFonts w:asciiTheme="majorBidi" w:eastAsia="SimSun" w:hAnsiTheme="majorBidi" w:cstheme="majorBidi"/>
          <w:bCs/>
          <w:szCs w:val="24"/>
          <w:lang w:val="en-US"/>
        </w:rPr>
        <w:t>Ni–</w:t>
      </w:r>
      <w:r w:rsidRPr="008366E3">
        <w:rPr>
          <w:rFonts w:asciiTheme="majorBidi" w:eastAsia="SimSun" w:hAnsiTheme="majorBidi" w:cstheme="majorBidi"/>
          <w:bCs/>
          <w:szCs w:val="24"/>
          <w:lang w:val="en-US"/>
        </w:rPr>
        <w:t>Cu/TiO</w:t>
      </w:r>
      <w:r w:rsidRPr="008366E3">
        <w:rPr>
          <w:rFonts w:asciiTheme="majorBidi" w:eastAsia="SimSun" w:hAnsiTheme="majorBidi" w:cstheme="majorBidi"/>
          <w:bCs/>
          <w:szCs w:val="24"/>
          <w:vertAlign w:val="subscript"/>
          <w:lang w:val="en-US"/>
        </w:rPr>
        <w:t>2</w:t>
      </w:r>
      <w:r w:rsidRPr="008366E3">
        <w:rPr>
          <w:rFonts w:asciiTheme="majorBidi" w:eastAsia="SimSun" w:hAnsiTheme="majorBidi" w:cstheme="majorBidi"/>
          <w:bCs/>
          <w:szCs w:val="24"/>
          <w:lang w:val="en-US"/>
        </w:rPr>
        <w:t xml:space="preserve"> catalyzed</w:t>
      </w:r>
      <w:r w:rsidRPr="008366E3" w:rsidDel="003D0CE7">
        <w:rPr>
          <w:rFonts w:asciiTheme="majorBidi" w:eastAsia="SimSun" w:hAnsiTheme="majorBidi" w:cstheme="majorBidi"/>
          <w:bCs/>
          <w:szCs w:val="24"/>
          <w:lang w:val="en-US"/>
        </w:rPr>
        <w:t xml:space="preserve"> </w:t>
      </w:r>
      <w:r w:rsidRPr="008366E3">
        <w:rPr>
          <w:rFonts w:asciiTheme="majorBidi" w:eastAsia="SimSun" w:hAnsiTheme="majorBidi" w:cstheme="majorBidi"/>
          <w:bCs/>
          <w:szCs w:val="24"/>
          <w:lang w:val="en-US"/>
        </w:rPr>
        <w:t xml:space="preserve">ethanol </w:t>
      </w:r>
      <w:proofErr w:type="spellStart"/>
      <w:r w:rsidRPr="008366E3">
        <w:rPr>
          <w:rFonts w:asciiTheme="majorBidi" w:eastAsia="SimSun" w:hAnsiTheme="majorBidi" w:cstheme="majorBidi"/>
          <w:bCs/>
          <w:szCs w:val="24"/>
          <w:lang w:val="en-US"/>
        </w:rPr>
        <w:t>Guerbet</w:t>
      </w:r>
      <w:proofErr w:type="spellEnd"/>
      <w:r w:rsidRPr="008366E3">
        <w:rPr>
          <w:rFonts w:asciiTheme="majorBidi" w:eastAsia="SimSun" w:hAnsiTheme="majorBidi" w:cstheme="majorBidi"/>
          <w:bCs/>
          <w:szCs w:val="24"/>
          <w:lang w:val="en-US"/>
        </w:rPr>
        <w:t xml:space="preserve"> reaction</w:t>
      </w:r>
      <w:r w:rsidRPr="008366E3">
        <w:rPr>
          <w:rFonts w:asciiTheme="majorBidi" w:eastAsia="SimSun" w:hAnsiTheme="majorBidi" w:cstheme="majorBidi"/>
          <w:bCs/>
          <w:color w:val="5B9BD5"/>
          <w:szCs w:val="24"/>
          <w:lang w:val="en-US"/>
        </w:rPr>
        <w:t xml:space="preserve"> </w:t>
      </w:r>
      <w:r w:rsidRPr="008366E3">
        <w:rPr>
          <w:rFonts w:asciiTheme="majorBidi" w:eastAsia="SimSun" w:hAnsiTheme="majorBidi" w:cstheme="majorBidi"/>
          <w:bCs/>
          <w:szCs w:val="24"/>
          <w:lang w:val="en-US"/>
        </w:rPr>
        <w:t xml:space="preserve">and ICP analysis of </w:t>
      </w:r>
      <w:r w:rsidR="002E155B">
        <w:rPr>
          <w:rFonts w:asciiTheme="majorBidi" w:eastAsia="SimSun" w:hAnsiTheme="majorBidi" w:cstheme="majorBidi"/>
          <w:bCs/>
          <w:szCs w:val="24"/>
          <w:lang w:val="en-US"/>
        </w:rPr>
        <w:t>nickel</w:t>
      </w:r>
      <w:r w:rsidRPr="008366E3">
        <w:rPr>
          <w:rFonts w:asciiTheme="majorBidi" w:eastAsia="SimSun" w:hAnsiTheme="majorBidi" w:cstheme="majorBidi"/>
          <w:bCs/>
          <w:szCs w:val="24"/>
          <w:lang w:val="en-US"/>
        </w:rPr>
        <w:t xml:space="preserve"> and </w:t>
      </w:r>
      <w:r w:rsidR="002E155B">
        <w:rPr>
          <w:rFonts w:asciiTheme="majorBidi" w:eastAsia="SimSun" w:hAnsiTheme="majorBidi" w:cstheme="majorBidi"/>
          <w:bCs/>
          <w:szCs w:val="24"/>
          <w:lang w:val="en-US"/>
        </w:rPr>
        <w:t>copper</w:t>
      </w:r>
      <w:r w:rsidRPr="008366E3">
        <w:rPr>
          <w:rFonts w:asciiTheme="majorBidi" w:eastAsia="SimSun" w:hAnsiTheme="majorBidi" w:cstheme="majorBidi"/>
          <w:bCs/>
          <w:szCs w:val="24"/>
          <w:lang w:val="en-US"/>
        </w:rPr>
        <w:t xml:space="preserve"> contents in Ni</w:t>
      </w:r>
      <w:r w:rsidR="00BE51B7" w:rsidRPr="008366E3">
        <w:rPr>
          <w:rFonts w:asciiTheme="majorBidi" w:eastAsia="SimSun" w:hAnsiTheme="majorBidi" w:cstheme="majorBidi"/>
          <w:szCs w:val="24"/>
          <w:lang w:val="en-US"/>
        </w:rPr>
        <w:t>–</w:t>
      </w:r>
      <w:r w:rsidRPr="008366E3">
        <w:rPr>
          <w:rFonts w:asciiTheme="majorBidi" w:eastAsia="SimSun" w:hAnsiTheme="majorBidi" w:cstheme="majorBidi"/>
          <w:bCs/>
          <w:szCs w:val="24"/>
          <w:lang w:val="en-US"/>
        </w:rPr>
        <w:t>Cu/TiO</w:t>
      </w:r>
      <w:r w:rsidRPr="008366E3">
        <w:rPr>
          <w:rFonts w:asciiTheme="majorBidi" w:eastAsia="SimSun" w:hAnsiTheme="majorBidi" w:cstheme="majorBidi"/>
          <w:bCs/>
          <w:szCs w:val="24"/>
          <w:vertAlign w:val="subscript"/>
          <w:lang w:val="en-US"/>
        </w:rPr>
        <w:t>2</w:t>
      </w:r>
      <w:r w:rsidRPr="008366E3">
        <w:rPr>
          <w:rFonts w:asciiTheme="majorBidi" w:eastAsia="SimSun" w:hAnsiTheme="majorBidi" w:cstheme="majorBidi"/>
          <w:bCs/>
          <w:szCs w:val="24"/>
          <w:lang w:val="en-US"/>
        </w:rPr>
        <w:t xml:space="preserve"> before and after reaction.</w:t>
      </w:r>
      <w:r w:rsidR="0073144A">
        <w:rPr>
          <w:rFonts w:asciiTheme="majorBidi" w:eastAsia="SimSun" w:hAnsiTheme="majorBidi" w:cstheme="majorBidi"/>
          <w:bCs/>
          <w:szCs w:val="24"/>
          <w:lang w:val="en-US"/>
        </w:rPr>
        <w:t xml:space="preserve"> </w:t>
      </w:r>
    </w:p>
    <w:p w14:paraId="087C7F9F" w14:textId="3DA8860A" w:rsidR="004C58E4" w:rsidRPr="008366E3" w:rsidRDefault="0073144A" w:rsidP="000E622B">
      <w:pPr>
        <w:pStyle w:val="BodyL"/>
        <w:suppressAutoHyphens/>
        <w:spacing w:line="276" w:lineRule="auto"/>
        <w:rPr>
          <w:rFonts w:asciiTheme="majorBidi" w:eastAsia="SimSun" w:hAnsiTheme="majorBidi" w:cstheme="majorBidi"/>
          <w:bCs/>
          <w:szCs w:val="24"/>
          <w:lang w:val="en-US"/>
        </w:rPr>
      </w:pPr>
      <w:r w:rsidRPr="0073144A">
        <w:rPr>
          <w:rFonts w:asciiTheme="majorBidi" w:eastAsia="SimSun" w:hAnsiTheme="majorBidi" w:cstheme="majorBidi"/>
          <w:bCs/>
          <w:szCs w:val="24"/>
          <w:lang w:val="en-US"/>
        </w:rPr>
        <w:t>The online version contains supplementary material available at https://doi.org/[DOI].</w:t>
      </w:r>
    </w:p>
    <w:p w14:paraId="2B38A345" w14:textId="77777777" w:rsidR="003E3CE8" w:rsidRPr="008366E3" w:rsidRDefault="003E3CE8" w:rsidP="000E622B">
      <w:pPr>
        <w:pStyle w:val="BodyL"/>
        <w:suppressAutoHyphens/>
        <w:spacing w:line="276" w:lineRule="auto"/>
        <w:rPr>
          <w:rFonts w:asciiTheme="majorBidi" w:eastAsia="SimSun" w:hAnsiTheme="majorBidi" w:cstheme="majorBidi"/>
          <w:bCs/>
          <w:szCs w:val="24"/>
          <w:lang w:val="en-US"/>
        </w:rPr>
      </w:pPr>
    </w:p>
    <w:p w14:paraId="36DC63DC" w14:textId="5BC844D2" w:rsidR="004C58E4" w:rsidRPr="008366E3" w:rsidRDefault="0073144A" w:rsidP="000E622B">
      <w:pPr>
        <w:pStyle w:val="Heading"/>
        <w:suppressAutoHyphens/>
        <w:spacing w:line="276" w:lineRule="auto"/>
        <w:rPr>
          <w:rFonts w:asciiTheme="majorBidi" w:eastAsia="SimHei" w:hAnsiTheme="majorBidi" w:cstheme="majorBidi"/>
          <w:sz w:val="24"/>
          <w:szCs w:val="24"/>
          <w:lang w:val="en-US"/>
        </w:rPr>
      </w:pPr>
      <w:r>
        <w:rPr>
          <w:rFonts w:asciiTheme="majorBidi" w:eastAsia="SimHei" w:hAnsiTheme="majorBidi" w:cstheme="majorBidi"/>
          <w:sz w:val="24"/>
          <w:szCs w:val="24"/>
          <w:lang w:val="en-US"/>
        </w:rPr>
        <w:t>FUNDING</w:t>
      </w:r>
    </w:p>
    <w:p w14:paraId="3FEFC7F0" w14:textId="381A3F3E" w:rsidR="004C58E4" w:rsidRPr="008366E3" w:rsidRDefault="004C58E4" w:rsidP="000E622B">
      <w:pPr>
        <w:pStyle w:val="BodyL"/>
        <w:suppressAutoHyphens/>
        <w:spacing w:line="276" w:lineRule="auto"/>
        <w:rPr>
          <w:rFonts w:asciiTheme="majorBidi" w:eastAsia="SimSun" w:hAnsiTheme="majorBidi" w:cstheme="majorBidi"/>
          <w:szCs w:val="24"/>
          <w:lang w:val="en-US"/>
        </w:rPr>
      </w:pPr>
      <w:r w:rsidRPr="008366E3">
        <w:rPr>
          <w:rFonts w:asciiTheme="majorBidi" w:eastAsia="SimSun" w:hAnsiTheme="majorBidi" w:cstheme="majorBidi"/>
          <w:szCs w:val="24"/>
          <w:lang w:val="en-US"/>
        </w:rPr>
        <w:t>This work was supported by N</w:t>
      </w:r>
      <w:bookmarkStart w:id="13" w:name="OLE_LINK7"/>
      <w:bookmarkStart w:id="14" w:name="OLE_LINK8"/>
      <w:r w:rsidRPr="008366E3">
        <w:rPr>
          <w:rFonts w:asciiTheme="majorBidi" w:eastAsia="SimSun" w:hAnsiTheme="majorBidi" w:cstheme="majorBidi"/>
          <w:szCs w:val="24"/>
          <w:lang w:val="en-US"/>
        </w:rPr>
        <w:t>ational Natural Science Foundation of China</w:t>
      </w:r>
      <w:bookmarkEnd w:id="13"/>
      <w:bookmarkEnd w:id="14"/>
      <w:r w:rsidRPr="008366E3">
        <w:rPr>
          <w:rFonts w:asciiTheme="majorBidi" w:eastAsia="SimSun" w:hAnsiTheme="majorBidi" w:cstheme="majorBidi"/>
          <w:szCs w:val="24"/>
          <w:lang w:val="en-US"/>
        </w:rPr>
        <w:t xml:space="preserve"> (</w:t>
      </w:r>
      <w:r w:rsidR="0073144A">
        <w:rPr>
          <w:rFonts w:asciiTheme="majorBidi" w:eastAsia="SimSun" w:hAnsiTheme="majorBidi" w:cstheme="majorBidi"/>
          <w:szCs w:val="24"/>
          <w:lang w:val="en-US"/>
        </w:rPr>
        <w:t>g</w:t>
      </w:r>
      <w:r w:rsidRPr="008366E3">
        <w:rPr>
          <w:rFonts w:asciiTheme="majorBidi" w:eastAsia="SimSun" w:hAnsiTheme="majorBidi" w:cstheme="majorBidi"/>
          <w:szCs w:val="24"/>
          <w:lang w:val="en-US"/>
        </w:rPr>
        <w:t>rant</w:t>
      </w:r>
      <w:r w:rsidR="003E3CE8" w:rsidRPr="008366E3">
        <w:rPr>
          <w:rFonts w:asciiTheme="majorBidi" w:eastAsia="SimSun" w:hAnsiTheme="majorBidi" w:cstheme="majorBidi"/>
          <w:szCs w:val="24"/>
          <w:lang w:val="en-US"/>
        </w:rPr>
        <w:t>s 21978066 and</w:t>
      </w:r>
      <w:r w:rsidRPr="008366E3">
        <w:rPr>
          <w:rFonts w:asciiTheme="majorBidi" w:eastAsia="SimSun" w:hAnsiTheme="majorBidi" w:cstheme="majorBidi"/>
          <w:szCs w:val="24"/>
          <w:lang w:val="en-US"/>
        </w:rPr>
        <w:t xml:space="preserve"> 21476058), Key Program of the Natural Science Foundation of Hebei Province (B2020202048),</w:t>
      </w:r>
      <w:bookmarkStart w:id="15" w:name="OLE_LINK12"/>
      <w:bookmarkStart w:id="16" w:name="OLE_LINK13"/>
      <w:r w:rsidRPr="008366E3">
        <w:rPr>
          <w:rFonts w:asciiTheme="majorBidi" w:eastAsia="SimSun" w:hAnsiTheme="majorBidi" w:cstheme="majorBidi"/>
          <w:szCs w:val="24"/>
          <w:lang w:val="en-US"/>
        </w:rPr>
        <w:t xml:space="preserve"> Basic Research Program of Hebei Province</w:t>
      </w:r>
      <w:bookmarkEnd w:id="15"/>
      <w:bookmarkEnd w:id="16"/>
      <w:r w:rsidRPr="008366E3">
        <w:rPr>
          <w:rFonts w:asciiTheme="majorBidi" w:eastAsia="SimSun" w:hAnsiTheme="majorBidi" w:cstheme="majorBidi"/>
          <w:szCs w:val="24"/>
          <w:lang w:val="en-US"/>
        </w:rPr>
        <w:t xml:space="preserve"> for Natural Science Foundation and Key Basic Research </w:t>
      </w:r>
      <w:r w:rsidR="0073144A">
        <w:rPr>
          <w:rFonts w:asciiTheme="majorBidi" w:eastAsia="SimSun" w:hAnsiTheme="majorBidi" w:cstheme="majorBidi"/>
          <w:szCs w:val="24"/>
          <w:lang w:val="en-US"/>
        </w:rPr>
        <w:t>p</w:t>
      </w:r>
      <w:r w:rsidRPr="008366E3">
        <w:rPr>
          <w:rFonts w:asciiTheme="majorBidi" w:eastAsia="SimSun" w:hAnsiTheme="majorBidi" w:cstheme="majorBidi"/>
          <w:szCs w:val="24"/>
          <w:lang w:val="en-US"/>
        </w:rPr>
        <w:t>roject (18964308D), and Natural Science Foundation of Hebei Province (B2018202220).</w:t>
      </w:r>
    </w:p>
    <w:p w14:paraId="39CC33AC" w14:textId="77777777" w:rsidR="005C73B0" w:rsidRDefault="005C73B0" w:rsidP="005C73B0">
      <w:pPr>
        <w:pStyle w:val="BodyL"/>
        <w:suppressAutoHyphens/>
        <w:spacing w:line="276" w:lineRule="auto"/>
        <w:rPr>
          <w:rFonts w:asciiTheme="majorBidi" w:hAnsiTheme="majorBidi" w:cstheme="majorBidi"/>
          <w:szCs w:val="24"/>
          <w:lang w:val="en-US"/>
        </w:rPr>
      </w:pPr>
    </w:p>
    <w:p w14:paraId="69E72F7D" w14:textId="77777777" w:rsidR="005C73B0" w:rsidRPr="006C4556" w:rsidRDefault="005C73B0" w:rsidP="005C73B0">
      <w:pPr>
        <w:pStyle w:val="BodyL"/>
        <w:suppressAutoHyphens/>
        <w:spacing w:line="276" w:lineRule="auto"/>
        <w:ind w:firstLine="0"/>
        <w:jc w:val="center"/>
        <w:rPr>
          <w:rFonts w:asciiTheme="majorBidi" w:hAnsiTheme="majorBidi" w:cstheme="majorBidi"/>
          <w:szCs w:val="24"/>
          <w:lang w:val="en-US"/>
        </w:rPr>
      </w:pPr>
      <w:r w:rsidRPr="004E6C9B">
        <w:rPr>
          <w:rFonts w:asciiTheme="majorBidi" w:hAnsiTheme="majorBidi" w:cstheme="majorBidi"/>
          <w:szCs w:val="24"/>
          <w:lang w:val="en-US"/>
        </w:rPr>
        <w:t>CONFLICT OF INTEREST</w:t>
      </w:r>
    </w:p>
    <w:p w14:paraId="6515BEBA" w14:textId="453981AE" w:rsidR="005C73B0" w:rsidRDefault="005C73B0" w:rsidP="005C73B0">
      <w:pPr>
        <w:pStyle w:val="BodyL"/>
        <w:suppressAutoHyphens/>
        <w:spacing w:line="276" w:lineRule="auto"/>
        <w:rPr>
          <w:rFonts w:asciiTheme="majorBidi" w:hAnsiTheme="majorBidi" w:cstheme="majorBidi"/>
          <w:szCs w:val="24"/>
          <w:lang w:val="en-US"/>
        </w:rPr>
      </w:pPr>
      <w:r>
        <w:rPr>
          <w:rFonts w:asciiTheme="majorBidi" w:hAnsiTheme="majorBidi" w:cstheme="majorBidi"/>
          <w:szCs w:val="24"/>
          <w:lang w:val="en-US"/>
        </w:rPr>
        <w:t xml:space="preserve">The authors declare that they have no conflicts of interest. </w:t>
      </w:r>
    </w:p>
    <w:p w14:paraId="4A30CDA5" w14:textId="77777777" w:rsidR="005C73B0" w:rsidRDefault="005C73B0" w:rsidP="005C73B0">
      <w:pPr>
        <w:pStyle w:val="BodyL"/>
        <w:suppressAutoHyphens/>
        <w:spacing w:line="276" w:lineRule="auto"/>
        <w:rPr>
          <w:rFonts w:asciiTheme="majorBidi" w:hAnsiTheme="majorBidi" w:cstheme="majorBidi"/>
          <w:szCs w:val="24"/>
          <w:lang w:val="en-US"/>
        </w:rPr>
      </w:pPr>
      <w:bookmarkStart w:id="17" w:name="_GoBack"/>
      <w:bookmarkEnd w:id="17"/>
    </w:p>
    <w:p w14:paraId="6BC7982E" w14:textId="77777777" w:rsidR="00826A6A" w:rsidRPr="0073144A" w:rsidRDefault="004C58E4" w:rsidP="000E622B">
      <w:pPr>
        <w:pStyle w:val="Heading"/>
        <w:suppressAutoHyphens/>
        <w:spacing w:line="276" w:lineRule="auto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73144A">
        <w:rPr>
          <w:rFonts w:asciiTheme="majorBidi" w:eastAsia="SimHei" w:hAnsiTheme="majorBidi" w:cstheme="majorBidi"/>
          <w:sz w:val="24"/>
          <w:szCs w:val="24"/>
          <w:lang w:val="en-US"/>
        </w:rPr>
        <w:t>References</w:t>
      </w:r>
      <w:bookmarkEnd w:id="1"/>
    </w:p>
    <w:p w14:paraId="34C92947" w14:textId="0366C364" w:rsidR="002B23CF" w:rsidRPr="00D64040" w:rsidRDefault="000E622B" w:rsidP="000E622B">
      <w:pPr>
        <w:pStyle w:val="References"/>
        <w:numPr>
          <w:ilvl w:val="0"/>
          <w:numId w:val="0"/>
        </w:numPr>
        <w:suppressAutoHyphens/>
        <w:spacing w:line="276" w:lineRule="auto"/>
        <w:ind w:left="340" w:hanging="340"/>
        <w:rPr>
          <w:rFonts w:asciiTheme="majorBidi" w:eastAsia="Helvetica" w:hAnsiTheme="majorBidi" w:cstheme="majorBidi"/>
          <w:szCs w:val="24"/>
          <w:shd w:val="clear" w:color="auto" w:fill="FFFFFF"/>
          <w:lang w:val="it-IT"/>
        </w:rPr>
      </w:pPr>
      <w:r>
        <w:rPr>
          <w:rFonts w:asciiTheme="majorBidi" w:eastAsia="Helvetica" w:hAnsiTheme="majorBidi" w:cstheme="majorBidi"/>
          <w:szCs w:val="24"/>
          <w:shd w:val="clear" w:color="auto" w:fill="FFFFFF"/>
          <w:lang w:val="en-US"/>
        </w:rPr>
        <w:t xml:space="preserve">1. </w:t>
      </w:r>
      <w:r w:rsidR="00B06F7B" w:rsidRPr="00B06F7B">
        <w:rPr>
          <w:rFonts w:asciiTheme="majorBidi" w:eastAsia="Helvetica" w:hAnsiTheme="majorBidi" w:cstheme="majorBidi"/>
          <w:szCs w:val="24"/>
          <w:shd w:val="clear" w:color="auto" w:fill="FFFFFF"/>
          <w:lang w:val="en-US"/>
        </w:rPr>
        <w:t xml:space="preserve">Amrita Chatterjee, Xijun Hu, </w:t>
      </w:r>
      <w:r w:rsidR="00B06F7B">
        <w:rPr>
          <w:rFonts w:asciiTheme="majorBidi" w:eastAsia="Helvetica" w:hAnsiTheme="majorBidi" w:cstheme="majorBidi"/>
          <w:szCs w:val="24"/>
          <w:shd w:val="clear" w:color="auto" w:fill="FFFFFF"/>
          <w:lang w:val="en-US"/>
        </w:rPr>
        <w:t xml:space="preserve">and </w:t>
      </w:r>
      <w:r w:rsidR="00B06F7B" w:rsidRPr="00B06F7B">
        <w:rPr>
          <w:rFonts w:asciiTheme="majorBidi" w:eastAsia="Helvetica" w:hAnsiTheme="majorBidi" w:cstheme="majorBidi"/>
          <w:szCs w:val="24"/>
          <w:shd w:val="clear" w:color="auto" w:fill="FFFFFF"/>
          <w:lang w:val="en-US"/>
        </w:rPr>
        <w:t>Frank Leung-Yuk Lam</w:t>
      </w:r>
      <w:r w:rsidR="002B23CF" w:rsidRPr="0073144A">
        <w:rPr>
          <w:rFonts w:asciiTheme="majorBidi" w:eastAsia="Helvetica" w:hAnsiTheme="majorBidi" w:cstheme="majorBidi"/>
          <w:szCs w:val="24"/>
          <w:shd w:val="clear" w:color="auto" w:fill="FFFFFF"/>
          <w:lang w:val="en-US"/>
        </w:rPr>
        <w:t xml:space="preserve">, </w:t>
      </w:r>
      <w:proofErr w:type="spellStart"/>
      <w:r w:rsidR="002B23CF" w:rsidRPr="0073144A">
        <w:rPr>
          <w:rFonts w:asciiTheme="majorBidi" w:eastAsia="Helvetica" w:hAnsiTheme="majorBidi" w:cstheme="majorBidi"/>
          <w:bCs/>
          <w:i/>
          <w:szCs w:val="24"/>
          <w:shd w:val="clear" w:color="auto" w:fill="FFFFFF"/>
          <w:lang w:val="en-US"/>
        </w:rPr>
        <w:t>Catal</w:t>
      </w:r>
      <w:proofErr w:type="spellEnd"/>
      <w:r w:rsidR="002B23CF" w:rsidRPr="0073144A">
        <w:rPr>
          <w:rFonts w:asciiTheme="majorBidi" w:eastAsia="Helvetica" w:hAnsiTheme="majorBidi" w:cstheme="majorBidi"/>
          <w:bCs/>
          <w:i/>
          <w:szCs w:val="24"/>
          <w:shd w:val="clear" w:color="auto" w:fill="FFFFFF"/>
          <w:lang w:val="en-US"/>
        </w:rPr>
        <w:t xml:space="preserve">. </w:t>
      </w:r>
      <w:r w:rsidR="002B23CF" w:rsidRPr="00D64040">
        <w:rPr>
          <w:rFonts w:asciiTheme="majorBidi" w:eastAsia="Helvetica" w:hAnsiTheme="majorBidi" w:cstheme="majorBidi"/>
          <w:bCs/>
          <w:i/>
          <w:szCs w:val="24"/>
          <w:shd w:val="clear" w:color="auto" w:fill="FFFFFF"/>
          <w:lang w:val="it-IT"/>
        </w:rPr>
        <w:t>Today,</w:t>
      </w:r>
      <w:r w:rsidR="002B23CF" w:rsidRPr="00D64040">
        <w:rPr>
          <w:rFonts w:asciiTheme="majorBidi" w:eastAsia="Helvetica" w:hAnsiTheme="majorBidi" w:cstheme="majorBidi"/>
          <w:szCs w:val="24"/>
          <w:shd w:val="clear" w:color="auto" w:fill="FFFFFF"/>
          <w:lang w:val="it-IT"/>
        </w:rPr>
        <w:t xml:space="preserve"> 2018, vol.</w:t>
      </w:r>
      <w:r w:rsidR="002B23CF" w:rsidRPr="00D64040">
        <w:rPr>
          <w:rFonts w:asciiTheme="majorBidi" w:eastAsia="Helvetica" w:hAnsiTheme="majorBidi" w:cstheme="majorBidi"/>
          <w:bCs/>
          <w:szCs w:val="24"/>
          <w:shd w:val="clear" w:color="auto" w:fill="FFFFFF"/>
          <w:lang w:val="it-IT"/>
        </w:rPr>
        <w:t xml:space="preserve"> </w:t>
      </w:r>
      <w:r w:rsidR="002B23CF" w:rsidRPr="00D64040">
        <w:rPr>
          <w:rFonts w:asciiTheme="majorBidi" w:eastAsia="Helvetica" w:hAnsiTheme="majorBidi" w:cstheme="majorBidi"/>
          <w:szCs w:val="24"/>
          <w:shd w:val="clear" w:color="auto" w:fill="FFFFFF"/>
          <w:lang w:val="it-IT"/>
        </w:rPr>
        <w:t>314, p. 137.</w:t>
      </w:r>
      <w:r w:rsidR="00B06F7B" w:rsidRPr="00D64040">
        <w:rPr>
          <w:rFonts w:asciiTheme="majorBidi" w:eastAsia="Helvetica" w:hAnsiTheme="majorBidi" w:cstheme="majorBidi"/>
          <w:szCs w:val="24"/>
          <w:shd w:val="clear" w:color="auto" w:fill="FFFFFF"/>
          <w:lang w:val="it-IT"/>
        </w:rPr>
        <w:t xml:space="preserve"> https://doi.org/10.1016/j.cattod.2018.01.018</w:t>
      </w:r>
    </w:p>
    <w:p w14:paraId="24414F87" w14:textId="0B12F00B" w:rsidR="002B23CF" w:rsidRPr="0073144A" w:rsidRDefault="000E622B" w:rsidP="000E622B">
      <w:pPr>
        <w:pStyle w:val="References"/>
        <w:numPr>
          <w:ilvl w:val="0"/>
          <w:numId w:val="0"/>
        </w:numPr>
        <w:suppressAutoHyphens/>
        <w:spacing w:line="276" w:lineRule="auto"/>
        <w:ind w:left="340" w:hanging="340"/>
        <w:rPr>
          <w:rFonts w:asciiTheme="majorBidi" w:eastAsia="SimSun" w:hAnsiTheme="majorBidi" w:cstheme="majorBidi"/>
          <w:szCs w:val="24"/>
          <w:shd w:val="clear" w:color="auto" w:fill="FFFFFF"/>
          <w:lang w:val="it-IT"/>
        </w:rPr>
      </w:pPr>
      <w:r>
        <w:rPr>
          <w:rFonts w:asciiTheme="majorBidi" w:eastAsia="SimSun" w:hAnsiTheme="majorBidi" w:cstheme="majorBidi"/>
          <w:szCs w:val="24"/>
          <w:shd w:val="clear" w:color="auto" w:fill="FFFFFF"/>
          <w:lang w:val="it-IT"/>
        </w:rPr>
        <w:t xml:space="preserve">2. </w:t>
      </w:r>
      <w:r w:rsidR="002B23CF" w:rsidRPr="0073144A">
        <w:rPr>
          <w:rFonts w:asciiTheme="majorBidi" w:eastAsia="SimSun" w:hAnsiTheme="majorBidi" w:cstheme="majorBidi"/>
          <w:szCs w:val="24"/>
          <w:shd w:val="clear" w:color="auto" w:fill="FFFFFF"/>
          <w:lang w:val="it-IT"/>
        </w:rPr>
        <w:t>Benito, P., Vaccari, A., Antonetti, C., Licursi, D., Schiarioli, N., Rodriguez-Castellon, E., Galletti, A., and Maria, R.,</w:t>
      </w:r>
      <w:r w:rsidR="002B23CF" w:rsidRPr="0073144A">
        <w:rPr>
          <w:rFonts w:asciiTheme="majorBidi" w:eastAsia="SimSun" w:hAnsiTheme="majorBidi" w:cstheme="majorBidi"/>
          <w:bCs/>
          <w:szCs w:val="24"/>
          <w:shd w:val="clear" w:color="auto" w:fill="FFFFFF"/>
          <w:lang w:val="it-IT"/>
        </w:rPr>
        <w:t xml:space="preserve"> </w:t>
      </w:r>
      <w:r w:rsidR="002B23CF" w:rsidRPr="0073144A">
        <w:rPr>
          <w:rFonts w:asciiTheme="majorBidi" w:eastAsia="SimSun" w:hAnsiTheme="majorBidi" w:cstheme="majorBidi"/>
          <w:bCs/>
          <w:i/>
          <w:szCs w:val="24"/>
          <w:shd w:val="clear" w:color="auto" w:fill="FFFFFF"/>
          <w:lang w:val="it-IT"/>
        </w:rPr>
        <w:t>J. Cleaner Prod</w:t>
      </w:r>
      <w:r w:rsidR="002B23CF" w:rsidRPr="0073144A">
        <w:rPr>
          <w:rFonts w:asciiTheme="majorBidi" w:eastAsia="SimSun" w:hAnsiTheme="majorBidi" w:cstheme="majorBidi"/>
          <w:bCs/>
          <w:szCs w:val="24"/>
          <w:shd w:val="clear" w:color="auto" w:fill="FFFFFF"/>
          <w:lang w:val="it-IT"/>
        </w:rPr>
        <w:t xml:space="preserve">., </w:t>
      </w:r>
      <w:r w:rsidR="002B23CF" w:rsidRPr="0073144A">
        <w:rPr>
          <w:rFonts w:asciiTheme="majorBidi" w:eastAsia="SimSun" w:hAnsiTheme="majorBidi" w:cstheme="majorBidi"/>
          <w:szCs w:val="24"/>
          <w:shd w:val="clear" w:color="auto" w:fill="FFFFFF"/>
          <w:lang w:val="it-IT"/>
        </w:rPr>
        <w:t xml:space="preserve">2019, vol. 209, p. 1614. </w:t>
      </w:r>
    </w:p>
    <w:p w14:paraId="1945DCE6" w14:textId="77777777" w:rsidR="000E622B" w:rsidRPr="00D64040" w:rsidRDefault="000E622B" w:rsidP="000E622B">
      <w:pPr>
        <w:pStyle w:val="References"/>
        <w:numPr>
          <w:ilvl w:val="0"/>
          <w:numId w:val="0"/>
        </w:numPr>
        <w:suppressAutoHyphens/>
        <w:spacing w:line="276" w:lineRule="auto"/>
        <w:rPr>
          <w:rFonts w:asciiTheme="majorBidi" w:eastAsia="SimSun" w:hAnsiTheme="majorBidi" w:cstheme="majorBidi"/>
          <w:szCs w:val="24"/>
          <w:lang w:val="it-IT"/>
        </w:rPr>
      </w:pPr>
      <w:r w:rsidRPr="00D64040">
        <w:rPr>
          <w:rFonts w:asciiTheme="majorBidi" w:eastAsia="SimSun" w:hAnsiTheme="majorBidi" w:cstheme="majorBidi"/>
          <w:szCs w:val="24"/>
          <w:lang w:val="it-IT"/>
        </w:rPr>
        <w:t>&lt;…&gt;</w:t>
      </w:r>
    </w:p>
    <w:p w14:paraId="265C854C" w14:textId="74615717" w:rsidR="00B06F7B" w:rsidRPr="00D64040" w:rsidRDefault="000E622B" w:rsidP="000E622B">
      <w:pPr>
        <w:pStyle w:val="References"/>
        <w:numPr>
          <w:ilvl w:val="0"/>
          <w:numId w:val="0"/>
        </w:numPr>
        <w:suppressAutoHyphens/>
        <w:spacing w:line="276" w:lineRule="auto"/>
        <w:rPr>
          <w:rFonts w:asciiTheme="majorBidi" w:eastAsia="SimSun" w:hAnsiTheme="majorBidi" w:cstheme="majorBidi"/>
          <w:szCs w:val="24"/>
          <w:lang w:val="it-IT"/>
        </w:rPr>
      </w:pPr>
      <w:r w:rsidRPr="00D64040">
        <w:rPr>
          <w:rFonts w:asciiTheme="majorBidi" w:eastAsia="SimSun" w:hAnsiTheme="majorBidi" w:cstheme="majorBidi"/>
          <w:szCs w:val="24"/>
          <w:lang w:val="it-IT"/>
        </w:rPr>
        <w:t xml:space="preserve">13. </w:t>
      </w:r>
      <w:r w:rsidR="002B23CF" w:rsidRPr="00D64040">
        <w:rPr>
          <w:rFonts w:asciiTheme="majorBidi" w:eastAsia="SimSun" w:hAnsiTheme="majorBidi" w:cstheme="majorBidi"/>
          <w:szCs w:val="24"/>
          <w:lang w:val="it-IT"/>
        </w:rPr>
        <w:t xml:space="preserve">Legrand, J., Gota, S., Guittet, M.J., and Petit, C., </w:t>
      </w:r>
      <w:r w:rsidR="002B23CF" w:rsidRPr="00D64040">
        <w:rPr>
          <w:rFonts w:asciiTheme="majorBidi" w:eastAsia="SimSun" w:hAnsiTheme="majorBidi" w:cstheme="majorBidi"/>
          <w:i/>
          <w:szCs w:val="24"/>
          <w:lang w:val="it-IT"/>
        </w:rPr>
        <w:t>Langmuir</w:t>
      </w:r>
      <w:r w:rsidR="002B23CF" w:rsidRPr="00D64040">
        <w:rPr>
          <w:rFonts w:asciiTheme="majorBidi" w:eastAsia="SimSun" w:hAnsiTheme="majorBidi" w:cstheme="majorBidi"/>
          <w:szCs w:val="24"/>
          <w:lang w:val="it-IT"/>
        </w:rPr>
        <w:t>, 2002, vol. 18, p. 4131.</w:t>
      </w:r>
      <w:r w:rsidR="00B06F7B" w:rsidRPr="00D64040">
        <w:rPr>
          <w:lang w:val="it-IT"/>
        </w:rPr>
        <w:t xml:space="preserve"> </w:t>
      </w:r>
      <w:r w:rsidR="00B06F7B" w:rsidRPr="00D64040">
        <w:rPr>
          <w:rFonts w:asciiTheme="majorBidi" w:eastAsia="SimSun" w:hAnsiTheme="majorBidi" w:cstheme="majorBidi"/>
          <w:szCs w:val="24"/>
          <w:lang w:val="it-IT"/>
        </w:rPr>
        <w:t>https://doi.org/10.1021/la0117247</w:t>
      </w:r>
    </w:p>
    <w:p w14:paraId="0B81934E" w14:textId="2084EBF3" w:rsidR="002B23CF" w:rsidRPr="00D64040" w:rsidRDefault="000E622B" w:rsidP="000E622B">
      <w:pPr>
        <w:pStyle w:val="References"/>
        <w:numPr>
          <w:ilvl w:val="0"/>
          <w:numId w:val="0"/>
        </w:numPr>
        <w:suppressAutoHyphens/>
        <w:spacing w:line="276" w:lineRule="auto"/>
        <w:rPr>
          <w:rFonts w:asciiTheme="majorBidi" w:eastAsia="SimSun" w:hAnsiTheme="majorBidi" w:cstheme="majorBidi"/>
          <w:szCs w:val="24"/>
          <w:lang w:val="it-IT"/>
        </w:rPr>
      </w:pPr>
      <w:r w:rsidRPr="00D64040">
        <w:rPr>
          <w:rFonts w:asciiTheme="majorBidi" w:eastAsia="SimSun" w:hAnsiTheme="majorBidi" w:cstheme="majorBidi"/>
          <w:szCs w:val="24"/>
          <w:lang w:val="it-IT"/>
        </w:rPr>
        <w:t>&lt;…&gt;</w:t>
      </w:r>
    </w:p>
    <w:p w14:paraId="01F70E13" w14:textId="77777777" w:rsidR="000E622B" w:rsidRPr="00D64040" w:rsidRDefault="000E622B" w:rsidP="000E622B">
      <w:pPr>
        <w:pStyle w:val="References"/>
        <w:numPr>
          <w:ilvl w:val="0"/>
          <w:numId w:val="0"/>
        </w:numPr>
        <w:suppressAutoHyphens/>
        <w:spacing w:line="276" w:lineRule="auto"/>
        <w:rPr>
          <w:rFonts w:asciiTheme="majorBidi" w:eastAsia="SimSun" w:hAnsiTheme="majorBidi" w:cstheme="majorBidi"/>
          <w:szCs w:val="24"/>
          <w:lang w:val="it-IT"/>
        </w:rPr>
      </w:pPr>
    </w:p>
    <w:p w14:paraId="45DA29A8" w14:textId="77777777" w:rsidR="003E3CE8" w:rsidRPr="00D64040" w:rsidRDefault="003E3CE8" w:rsidP="000E622B">
      <w:pPr>
        <w:suppressAutoHyphens/>
        <w:adjustRightInd w:val="0"/>
        <w:spacing w:line="276" w:lineRule="auto"/>
        <w:jc w:val="center"/>
        <w:rPr>
          <w:rFonts w:asciiTheme="majorBidi" w:hAnsiTheme="majorBidi" w:cstheme="majorBidi"/>
          <w:color w:val="000000"/>
          <w:sz w:val="24"/>
          <w:lang w:val="it-IT"/>
        </w:rPr>
      </w:pPr>
      <w:r w:rsidRPr="00D64040">
        <w:rPr>
          <w:rFonts w:asciiTheme="majorBidi" w:hAnsiTheme="majorBidi" w:cstheme="majorBidi"/>
          <w:color w:val="000000"/>
          <w:sz w:val="24"/>
          <w:lang w:val="it-IT"/>
        </w:rPr>
        <w:t>TABLES</w:t>
      </w:r>
    </w:p>
    <w:p w14:paraId="33AEB464" w14:textId="77777777" w:rsidR="000E622B" w:rsidRPr="00D64040" w:rsidRDefault="000E622B" w:rsidP="000E622B">
      <w:pPr>
        <w:pStyle w:val="References"/>
        <w:numPr>
          <w:ilvl w:val="0"/>
          <w:numId w:val="0"/>
        </w:numPr>
        <w:suppressAutoHyphens/>
        <w:spacing w:line="276" w:lineRule="auto"/>
        <w:rPr>
          <w:rFonts w:asciiTheme="majorBidi" w:eastAsia="SimSun" w:hAnsiTheme="majorBidi" w:cstheme="majorBidi"/>
          <w:szCs w:val="24"/>
          <w:lang w:val="it-IT"/>
        </w:rPr>
      </w:pPr>
      <w:r w:rsidRPr="00D64040">
        <w:rPr>
          <w:rFonts w:asciiTheme="majorBidi" w:eastAsia="SimSun" w:hAnsiTheme="majorBidi" w:cstheme="majorBidi"/>
          <w:szCs w:val="24"/>
          <w:lang w:val="it-IT"/>
        </w:rPr>
        <w:t>&lt;…&gt;</w:t>
      </w:r>
    </w:p>
    <w:p w14:paraId="3CDB3733" w14:textId="40E182CF" w:rsidR="00B06F7B" w:rsidRPr="00D64040" w:rsidRDefault="00D127FA" w:rsidP="00B06F7B">
      <w:pPr>
        <w:suppressAutoHyphens/>
        <w:spacing w:beforeLines="50" w:before="120" w:line="276" w:lineRule="auto"/>
        <w:rPr>
          <w:rFonts w:asciiTheme="majorBidi" w:eastAsia="SimSun" w:hAnsiTheme="majorBidi" w:cstheme="majorBidi"/>
          <w:sz w:val="24"/>
          <w:lang w:val="it-IT"/>
        </w:rPr>
      </w:pPr>
      <w:r w:rsidRPr="00D64040">
        <w:rPr>
          <w:rFonts w:asciiTheme="majorBidi" w:eastAsia="SimSun" w:hAnsiTheme="majorBidi" w:cstheme="majorBidi"/>
          <w:b/>
          <w:sz w:val="24"/>
          <w:lang w:val="it-IT"/>
        </w:rPr>
        <w:t>Table 3.</w:t>
      </w:r>
      <w:r w:rsidRPr="00D64040">
        <w:rPr>
          <w:rFonts w:asciiTheme="majorBidi" w:eastAsia="SimSun" w:hAnsiTheme="majorBidi" w:cstheme="majorBidi"/>
          <w:sz w:val="24"/>
          <w:lang w:val="it-IT"/>
        </w:rPr>
        <w:t xml:space="preserve"> Electron binding energy</w:t>
      </w:r>
      <w:r w:rsidR="00B06F7B" w:rsidRPr="00D64040">
        <w:rPr>
          <w:rFonts w:asciiTheme="majorBidi" w:eastAsia="SimSun" w:hAnsiTheme="majorBidi" w:cstheme="majorBidi"/>
          <w:sz w:val="24"/>
          <w:lang w:val="it-IT"/>
        </w:rPr>
        <w:t xml:space="preserve"> (eV)</w:t>
      </w:r>
      <w:r w:rsidRPr="00D64040">
        <w:rPr>
          <w:rFonts w:asciiTheme="majorBidi" w:eastAsia="SimSun" w:hAnsiTheme="majorBidi" w:cstheme="majorBidi"/>
          <w:sz w:val="24"/>
          <w:lang w:val="it-IT"/>
        </w:rPr>
        <w:t xml:space="preserve"> of nickel and copper species in </w:t>
      </w:r>
      <w:r w:rsidRPr="00D64040">
        <w:rPr>
          <w:rFonts w:asciiTheme="majorBidi" w:eastAsia="SimSun" w:hAnsiTheme="majorBidi" w:cstheme="majorBidi"/>
          <w:color w:val="000000"/>
          <w:sz w:val="24"/>
          <w:lang w:val="it-IT"/>
        </w:rPr>
        <w:t>Ni</w:t>
      </w:r>
      <w:r w:rsidR="006A7EBB" w:rsidRPr="00D64040">
        <w:rPr>
          <w:rFonts w:asciiTheme="majorBidi" w:hAnsiTheme="majorBidi" w:cstheme="majorBidi"/>
          <w:spacing w:val="-6"/>
          <w:sz w:val="24"/>
          <w:lang w:val="it-IT"/>
        </w:rPr>
        <w:t>–</w:t>
      </w:r>
      <w:r w:rsidRPr="00D64040">
        <w:rPr>
          <w:rFonts w:asciiTheme="majorBidi" w:eastAsia="SimSun" w:hAnsiTheme="majorBidi" w:cstheme="majorBidi"/>
          <w:color w:val="000000"/>
          <w:sz w:val="24"/>
          <w:lang w:val="it-IT"/>
        </w:rPr>
        <w:t>Cu/TiO</w:t>
      </w:r>
      <w:r w:rsidRPr="00D64040">
        <w:rPr>
          <w:rFonts w:asciiTheme="majorBidi" w:eastAsia="SimSun" w:hAnsiTheme="majorBidi" w:cstheme="majorBidi"/>
          <w:color w:val="000000"/>
          <w:sz w:val="24"/>
          <w:vertAlign w:val="subscript"/>
          <w:lang w:val="it-IT"/>
        </w:rPr>
        <w:t xml:space="preserve">2 </w:t>
      </w:r>
      <w:r w:rsidRPr="00D64040">
        <w:rPr>
          <w:rFonts w:asciiTheme="majorBidi" w:eastAsia="SimSun" w:hAnsiTheme="majorBidi" w:cstheme="majorBidi"/>
          <w:sz w:val="24"/>
          <w:lang w:val="it-IT"/>
        </w:rPr>
        <w:t xml:space="preserve">catalysts with different Ni/Cu </w:t>
      </w:r>
      <w:r w:rsidR="00B06F7B" w:rsidRPr="00D64040">
        <w:rPr>
          <w:rFonts w:asciiTheme="majorBidi" w:eastAsia="SimSun" w:hAnsiTheme="majorBidi" w:cstheme="majorBidi"/>
          <w:sz w:val="24"/>
          <w:lang w:val="it-IT"/>
        </w:rPr>
        <w:t>weight</w:t>
      </w:r>
      <w:r w:rsidRPr="00D64040">
        <w:rPr>
          <w:rFonts w:asciiTheme="majorBidi" w:eastAsia="SimSun" w:hAnsiTheme="majorBidi" w:cstheme="majorBidi"/>
          <w:sz w:val="24"/>
          <w:lang w:val="it-IT"/>
        </w:rPr>
        <w:t xml:space="preserve"> ratios</w:t>
      </w:r>
    </w:p>
    <w:tbl>
      <w:tblPr>
        <w:tblW w:w="4546" w:type="pct"/>
        <w:jc w:val="center"/>
        <w:tblBorders>
          <w:top w:val="single" w:sz="12" w:space="0" w:color="008000"/>
          <w:bottom w:val="single" w:sz="12" w:space="0" w:color="008000"/>
        </w:tblBorders>
        <w:tblLook w:val="04A0" w:firstRow="1" w:lastRow="0" w:firstColumn="1" w:lastColumn="0" w:noHBand="0" w:noVBand="1"/>
      </w:tblPr>
      <w:tblGrid>
        <w:gridCol w:w="1024"/>
        <w:gridCol w:w="822"/>
        <w:gridCol w:w="827"/>
        <w:gridCol w:w="827"/>
        <w:gridCol w:w="831"/>
        <w:gridCol w:w="829"/>
        <w:gridCol w:w="829"/>
        <w:gridCol w:w="827"/>
        <w:gridCol w:w="816"/>
        <w:gridCol w:w="811"/>
      </w:tblGrid>
      <w:tr w:rsidR="00B06F7B" w:rsidRPr="008366E3" w14:paraId="7A226B4E" w14:textId="77777777" w:rsidTr="00B06F7B">
        <w:trPr>
          <w:trHeight w:val="20"/>
          <w:jc w:val="center"/>
        </w:trPr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D66821" w14:textId="13585771" w:rsidR="00B06F7B" w:rsidRPr="008366E3" w:rsidRDefault="00B06F7B" w:rsidP="00B06F7B">
            <w:pPr>
              <w:suppressAutoHyphens/>
              <w:spacing w:line="276" w:lineRule="auto"/>
              <w:jc w:val="center"/>
              <w:rPr>
                <w:rFonts w:asciiTheme="majorBidi" w:eastAsia="SimSun" w:hAnsiTheme="majorBidi" w:cstheme="majorBidi"/>
                <w:color w:val="000000"/>
                <w:sz w:val="24"/>
              </w:rPr>
            </w:pPr>
            <w:r w:rsidRPr="008366E3">
              <w:rPr>
                <w:rFonts w:asciiTheme="majorBidi" w:eastAsia="SimSun" w:hAnsiTheme="majorBidi" w:cstheme="majorBidi"/>
                <w:color w:val="000000"/>
                <w:sz w:val="24"/>
              </w:rPr>
              <w:t>Ni : Cu</w:t>
            </w:r>
            <w:r>
              <w:rPr>
                <w:rFonts w:asciiTheme="majorBidi" w:eastAsia="SimSun" w:hAnsiTheme="majorBidi" w:cstheme="majorBidi"/>
                <w:color w:val="000000"/>
                <w:sz w:val="24"/>
              </w:rPr>
              <w:t xml:space="preserve"> weight </w:t>
            </w:r>
            <w:proofErr w:type="spellStart"/>
            <w:r>
              <w:rPr>
                <w:rFonts w:asciiTheme="majorBidi" w:eastAsia="SimSun" w:hAnsiTheme="majorBidi" w:cstheme="majorBidi"/>
                <w:color w:val="000000"/>
                <w:sz w:val="24"/>
              </w:rPr>
              <w:t>raio</w:t>
            </w:r>
            <w:proofErr w:type="spellEnd"/>
          </w:p>
        </w:tc>
        <w:tc>
          <w:tcPr>
            <w:tcW w:w="19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EEE9AC" w14:textId="144417F9" w:rsidR="00B06F7B" w:rsidRPr="008366E3" w:rsidRDefault="00B06F7B" w:rsidP="00076388">
            <w:pPr>
              <w:suppressAutoHyphens/>
              <w:spacing w:line="276" w:lineRule="auto"/>
              <w:jc w:val="center"/>
              <w:rPr>
                <w:rFonts w:asciiTheme="majorBidi" w:eastAsia="SimSun" w:hAnsiTheme="majorBidi" w:cstheme="majorBidi"/>
                <w:color w:val="000000"/>
                <w:sz w:val="24"/>
              </w:rPr>
            </w:pPr>
            <w:r w:rsidRPr="008366E3">
              <w:rPr>
                <w:rFonts w:asciiTheme="majorBidi" w:eastAsia="SimSun" w:hAnsiTheme="majorBidi" w:cstheme="majorBidi"/>
                <w:color w:val="000000"/>
                <w:sz w:val="24"/>
              </w:rPr>
              <w:t>Ni</w:t>
            </w:r>
            <w:r w:rsidRPr="008366E3">
              <w:rPr>
                <w:rFonts w:asciiTheme="majorBidi" w:eastAsia="SimSun" w:hAnsiTheme="majorBidi" w:cstheme="majorBidi"/>
                <w:color w:val="000000"/>
                <w:sz w:val="24"/>
                <w:vertAlign w:val="superscript"/>
              </w:rPr>
              <w:t>2+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87428E" w14:textId="47FF2CB1" w:rsidR="00B06F7B" w:rsidRPr="008366E3" w:rsidRDefault="00B06F7B" w:rsidP="00076388">
            <w:pPr>
              <w:suppressAutoHyphens/>
              <w:spacing w:line="276" w:lineRule="auto"/>
              <w:jc w:val="center"/>
              <w:rPr>
                <w:rFonts w:asciiTheme="majorBidi" w:eastAsia="SimSun" w:hAnsiTheme="majorBidi" w:cstheme="majorBidi"/>
                <w:color w:val="000000"/>
                <w:sz w:val="24"/>
              </w:rPr>
            </w:pPr>
            <w:r>
              <w:rPr>
                <w:rFonts w:asciiTheme="majorBidi" w:eastAsia="SimSun" w:hAnsiTheme="majorBidi" w:cstheme="majorBidi"/>
                <w:color w:val="000000"/>
                <w:sz w:val="24"/>
              </w:rPr>
              <w:t>Ni</w:t>
            </w:r>
            <w:r w:rsidRPr="00B06F7B">
              <w:rPr>
                <w:rFonts w:asciiTheme="majorBidi" w:eastAsia="SimSun" w:hAnsiTheme="majorBidi" w:cstheme="majorBidi"/>
                <w:color w:val="000000"/>
                <w:sz w:val="24"/>
                <w:vertAlign w:val="superscript"/>
              </w:rPr>
              <w:t>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10F79D" w14:textId="689AA138" w:rsidR="00B06F7B" w:rsidRPr="008366E3" w:rsidRDefault="00B06F7B" w:rsidP="00076388">
            <w:pPr>
              <w:suppressAutoHyphens/>
              <w:spacing w:line="276" w:lineRule="auto"/>
              <w:jc w:val="center"/>
              <w:rPr>
                <w:rFonts w:asciiTheme="majorBidi" w:eastAsia="SimSun" w:hAnsiTheme="majorBidi" w:cstheme="majorBidi"/>
                <w:color w:val="000000"/>
                <w:sz w:val="24"/>
              </w:rPr>
            </w:pPr>
            <w:r w:rsidRPr="008366E3">
              <w:rPr>
                <w:rFonts w:asciiTheme="majorBidi" w:eastAsia="SimSun" w:hAnsiTheme="majorBidi" w:cstheme="majorBidi"/>
                <w:color w:val="000000"/>
                <w:sz w:val="24"/>
              </w:rPr>
              <w:t>Cu</w:t>
            </w:r>
            <w:r w:rsidRPr="008366E3">
              <w:rPr>
                <w:rFonts w:asciiTheme="majorBidi" w:eastAsia="SimSun" w:hAnsiTheme="majorBidi" w:cstheme="majorBidi"/>
                <w:color w:val="000000"/>
                <w:sz w:val="24"/>
                <w:vertAlign w:val="superscript"/>
              </w:rPr>
              <w:t>2+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F7F416" w14:textId="0F174052" w:rsidR="00B06F7B" w:rsidRPr="008366E3" w:rsidRDefault="00B06F7B" w:rsidP="00076388">
            <w:pPr>
              <w:suppressAutoHyphens/>
              <w:spacing w:line="276" w:lineRule="auto"/>
              <w:jc w:val="center"/>
              <w:rPr>
                <w:rFonts w:asciiTheme="majorBidi" w:eastAsia="SimSun" w:hAnsiTheme="majorBidi" w:cstheme="majorBidi"/>
                <w:color w:val="000000"/>
                <w:sz w:val="24"/>
              </w:rPr>
            </w:pPr>
            <w:r w:rsidRPr="008366E3">
              <w:rPr>
                <w:rFonts w:asciiTheme="majorBidi" w:eastAsia="SimSun" w:hAnsiTheme="majorBidi" w:cstheme="majorBidi"/>
                <w:color w:val="000000"/>
                <w:sz w:val="24"/>
              </w:rPr>
              <w:t>Cu</w:t>
            </w:r>
            <w:r w:rsidRPr="008366E3">
              <w:rPr>
                <w:rFonts w:asciiTheme="majorBidi" w:eastAsia="SimSun" w:hAnsiTheme="majorBidi" w:cstheme="majorBidi"/>
                <w:color w:val="000000"/>
                <w:sz w:val="24"/>
                <w:vertAlign w:val="superscript"/>
              </w:rPr>
              <w:t>+</w:t>
            </w:r>
          </w:p>
        </w:tc>
        <w:tc>
          <w:tcPr>
            <w:tcW w:w="9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8492BCF" w14:textId="6EA272B5" w:rsidR="00B06F7B" w:rsidRPr="008366E3" w:rsidRDefault="00B06F7B" w:rsidP="00076388">
            <w:pPr>
              <w:suppressAutoHyphens/>
              <w:spacing w:line="276" w:lineRule="auto"/>
              <w:jc w:val="center"/>
              <w:rPr>
                <w:rFonts w:asciiTheme="majorBidi" w:eastAsia="SimSun" w:hAnsiTheme="majorBidi" w:cstheme="majorBidi"/>
                <w:color w:val="000000"/>
                <w:sz w:val="24"/>
              </w:rPr>
            </w:pPr>
            <w:r w:rsidRPr="008366E3">
              <w:rPr>
                <w:rFonts w:asciiTheme="majorBidi" w:eastAsia="SimSun" w:hAnsiTheme="majorBidi" w:cstheme="majorBidi"/>
                <w:color w:val="000000"/>
                <w:sz w:val="24"/>
              </w:rPr>
              <w:t>Cu</w:t>
            </w:r>
            <w:r w:rsidRPr="008366E3">
              <w:rPr>
                <w:rFonts w:asciiTheme="majorBidi" w:eastAsia="SimSun" w:hAnsiTheme="majorBidi" w:cstheme="majorBidi"/>
                <w:color w:val="000000"/>
                <w:sz w:val="24"/>
                <w:vertAlign w:val="superscript"/>
              </w:rPr>
              <w:t>0</w:t>
            </w:r>
          </w:p>
        </w:tc>
      </w:tr>
      <w:tr w:rsidR="00D127FA" w:rsidRPr="008366E3" w14:paraId="7F452799" w14:textId="77777777" w:rsidTr="00B06F7B">
        <w:trPr>
          <w:trHeight w:val="20"/>
          <w:jc w:val="center"/>
        </w:trPr>
        <w:tc>
          <w:tcPr>
            <w:tcW w:w="6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D911844" w14:textId="77777777" w:rsidR="00D127FA" w:rsidRPr="008366E3" w:rsidRDefault="00D127FA" w:rsidP="000E622B">
            <w:pPr>
              <w:suppressAutoHyphens/>
              <w:spacing w:line="276" w:lineRule="auto"/>
              <w:jc w:val="center"/>
              <w:rPr>
                <w:rFonts w:asciiTheme="majorBidi" w:eastAsia="SimSun" w:hAnsiTheme="majorBidi" w:cstheme="majorBidi"/>
                <w:color w:val="000000"/>
                <w:sz w:val="24"/>
              </w:rPr>
            </w:pPr>
            <w:r w:rsidRPr="008366E3">
              <w:rPr>
                <w:rFonts w:asciiTheme="majorBidi" w:eastAsia="SimSun" w:hAnsiTheme="majorBidi" w:cstheme="majorBidi"/>
                <w:color w:val="000000"/>
                <w:sz w:val="24"/>
              </w:rPr>
              <w:t>119:1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5CB461" w14:textId="77777777" w:rsidR="00D127FA" w:rsidRPr="008366E3" w:rsidRDefault="00D127FA" w:rsidP="000E622B">
            <w:pPr>
              <w:suppressAutoHyphens/>
              <w:spacing w:line="276" w:lineRule="auto"/>
              <w:jc w:val="center"/>
              <w:rPr>
                <w:rFonts w:asciiTheme="majorBidi" w:eastAsia="SimSun" w:hAnsiTheme="majorBidi" w:cstheme="majorBidi"/>
                <w:color w:val="000000"/>
                <w:sz w:val="24"/>
              </w:rPr>
            </w:pPr>
            <w:r w:rsidRPr="008366E3">
              <w:rPr>
                <w:rFonts w:asciiTheme="majorBidi" w:eastAsia="SimSun" w:hAnsiTheme="majorBidi" w:cstheme="majorBidi"/>
                <w:color w:val="000000"/>
                <w:sz w:val="24"/>
              </w:rPr>
              <w:t>855.1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80D89C" w14:textId="77777777" w:rsidR="00D127FA" w:rsidRPr="008366E3" w:rsidRDefault="00D127FA" w:rsidP="000E622B">
            <w:pPr>
              <w:suppressAutoHyphens/>
              <w:spacing w:line="276" w:lineRule="auto"/>
              <w:jc w:val="center"/>
              <w:rPr>
                <w:rFonts w:asciiTheme="majorBidi" w:eastAsia="SimSun" w:hAnsiTheme="majorBidi" w:cstheme="majorBidi"/>
                <w:color w:val="000000"/>
                <w:sz w:val="24"/>
              </w:rPr>
            </w:pPr>
            <w:r w:rsidRPr="008366E3">
              <w:rPr>
                <w:rFonts w:asciiTheme="majorBidi" w:eastAsia="SimSun" w:hAnsiTheme="majorBidi" w:cstheme="majorBidi"/>
                <w:color w:val="000000"/>
                <w:sz w:val="24"/>
              </w:rPr>
              <w:t>860.5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02BDAC" w14:textId="77777777" w:rsidR="00D127FA" w:rsidRPr="008366E3" w:rsidRDefault="00D127FA" w:rsidP="000E622B">
            <w:pPr>
              <w:suppressAutoHyphens/>
              <w:spacing w:line="276" w:lineRule="auto"/>
              <w:jc w:val="center"/>
              <w:rPr>
                <w:rFonts w:asciiTheme="majorBidi" w:eastAsia="SimSun" w:hAnsiTheme="majorBidi" w:cstheme="majorBidi"/>
                <w:color w:val="000000"/>
                <w:sz w:val="24"/>
              </w:rPr>
            </w:pPr>
            <w:r w:rsidRPr="008366E3">
              <w:rPr>
                <w:rFonts w:asciiTheme="majorBidi" w:eastAsia="SimSun" w:hAnsiTheme="majorBidi" w:cstheme="majorBidi"/>
                <w:color w:val="000000"/>
                <w:sz w:val="24"/>
              </w:rPr>
              <w:t>872.4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73369FE" w14:textId="77777777" w:rsidR="00D127FA" w:rsidRPr="008366E3" w:rsidRDefault="00D127FA" w:rsidP="000E622B">
            <w:pPr>
              <w:suppressAutoHyphens/>
              <w:spacing w:line="276" w:lineRule="auto"/>
              <w:jc w:val="center"/>
              <w:rPr>
                <w:rFonts w:asciiTheme="majorBidi" w:eastAsia="SimSun" w:hAnsiTheme="majorBidi" w:cstheme="majorBidi"/>
                <w:color w:val="000000"/>
                <w:sz w:val="24"/>
              </w:rPr>
            </w:pPr>
            <w:r w:rsidRPr="008366E3">
              <w:rPr>
                <w:rFonts w:asciiTheme="majorBidi" w:eastAsia="SimSun" w:hAnsiTheme="majorBidi" w:cstheme="majorBidi"/>
                <w:color w:val="000000"/>
                <w:sz w:val="24"/>
              </w:rPr>
              <w:t>879.2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A760E83" w14:textId="77777777" w:rsidR="00D127FA" w:rsidRPr="008366E3" w:rsidRDefault="00D127FA" w:rsidP="000E622B">
            <w:pPr>
              <w:suppressAutoHyphens/>
              <w:spacing w:line="276" w:lineRule="auto"/>
              <w:jc w:val="center"/>
              <w:rPr>
                <w:rFonts w:asciiTheme="majorBidi" w:eastAsia="SimSun" w:hAnsiTheme="majorBidi" w:cstheme="majorBidi"/>
                <w:color w:val="000000"/>
                <w:sz w:val="24"/>
              </w:rPr>
            </w:pPr>
            <w:r w:rsidRPr="008366E3">
              <w:rPr>
                <w:rFonts w:asciiTheme="majorBidi" w:eastAsia="SimSun" w:hAnsiTheme="majorBidi" w:cstheme="majorBidi"/>
                <w:color w:val="000000"/>
                <w:sz w:val="24"/>
              </w:rPr>
              <w:t>852.0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E179E3E" w14:textId="77777777" w:rsidR="00D127FA" w:rsidRPr="008366E3" w:rsidRDefault="00D127FA" w:rsidP="000E622B">
            <w:pPr>
              <w:suppressAutoHyphens/>
              <w:spacing w:line="276" w:lineRule="auto"/>
              <w:jc w:val="center"/>
              <w:rPr>
                <w:rFonts w:asciiTheme="majorBidi" w:eastAsia="SimSun" w:hAnsiTheme="majorBidi" w:cstheme="majorBidi"/>
                <w:color w:val="000000"/>
                <w:sz w:val="24"/>
              </w:rPr>
            </w:pPr>
            <w:r w:rsidRPr="008366E3">
              <w:rPr>
                <w:rFonts w:asciiTheme="majorBidi" w:eastAsia="SimSun" w:hAnsiTheme="majorBidi" w:cstheme="majorBidi"/>
                <w:color w:val="000000"/>
                <w:sz w:val="24"/>
              </w:rPr>
              <w:t>942.7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B1E8484" w14:textId="47DE684B" w:rsidR="00D127FA" w:rsidRPr="008366E3" w:rsidRDefault="00B06F7B" w:rsidP="000E622B">
            <w:pPr>
              <w:suppressAutoHyphens/>
              <w:spacing w:line="276" w:lineRule="auto"/>
              <w:jc w:val="center"/>
              <w:rPr>
                <w:rFonts w:asciiTheme="majorBidi" w:eastAsia="SimSun" w:hAnsiTheme="majorBidi" w:cstheme="majorBidi"/>
                <w:color w:val="000000"/>
                <w:sz w:val="24"/>
              </w:rPr>
            </w:pPr>
            <w:r>
              <w:rPr>
                <w:rFonts w:asciiTheme="majorBidi" w:hAnsiTheme="majorBidi" w:cstheme="majorBidi"/>
                <w:spacing w:val="-6"/>
                <w:sz w:val="24"/>
              </w:rPr>
              <w:t>N/A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CCEAD8B" w14:textId="77777777" w:rsidR="00D127FA" w:rsidRPr="008366E3" w:rsidRDefault="00D127FA" w:rsidP="000E622B">
            <w:pPr>
              <w:suppressAutoHyphens/>
              <w:spacing w:line="276" w:lineRule="auto"/>
              <w:jc w:val="center"/>
              <w:rPr>
                <w:rFonts w:asciiTheme="majorBidi" w:eastAsia="SimSun" w:hAnsiTheme="majorBidi" w:cstheme="majorBidi"/>
                <w:color w:val="000000"/>
                <w:sz w:val="24"/>
              </w:rPr>
            </w:pPr>
            <w:r w:rsidRPr="008366E3">
              <w:rPr>
                <w:rFonts w:asciiTheme="majorBidi" w:eastAsia="SimSun" w:hAnsiTheme="majorBidi" w:cstheme="majorBidi"/>
                <w:color w:val="000000"/>
                <w:sz w:val="24"/>
              </w:rPr>
              <w:t>933.3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E4956B" w14:textId="77777777" w:rsidR="00D127FA" w:rsidRPr="008366E3" w:rsidRDefault="00D127FA" w:rsidP="000E622B">
            <w:pPr>
              <w:suppressAutoHyphens/>
              <w:spacing w:line="276" w:lineRule="auto"/>
              <w:jc w:val="center"/>
              <w:rPr>
                <w:rFonts w:asciiTheme="majorBidi" w:eastAsia="SimSun" w:hAnsiTheme="majorBidi" w:cstheme="majorBidi"/>
                <w:color w:val="000000"/>
                <w:sz w:val="24"/>
              </w:rPr>
            </w:pPr>
            <w:r w:rsidRPr="008366E3">
              <w:rPr>
                <w:rFonts w:asciiTheme="majorBidi" w:eastAsia="SimSun" w:hAnsiTheme="majorBidi" w:cstheme="majorBidi"/>
                <w:color w:val="000000"/>
                <w:sz w:val="24"/>
              </w:rPr>
              <w:t>952.7</w:t>
            </w:r>
          </w:p>
        </w:tc>
      </w:tr>
      <w:tr w:rsidR="00D127FA" w:rsidRPr="008366E3" w14:paraId="00E0E41E" w14:textId="77777777" w:rsidTr="00B06F7B">
        <w:trPr>
          <w:trHeight w:val="20"/>
          <w:jc w:val="center"/>
        </w:trPr>
        <w:tc>
          <w:tcPr>
            <w:tcW w:w="6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B0D10FF" w14:textId="77777777" w:rsidR="00D127FA" w:rsidRPr="008366E3" w:rsidRDefault="00D127FA" w:rsidP="000E622B">
            <w:pPr>
              <w:suppressAutoHyphens/>
              <w:spacing w:line="276" w:lineRule="auto"/>
              <w:jc w:val="center"/>
              <w:rPr>
                <w:rFonts w:asciiTheme="majorBidi" w:eastAsia="SimSun" w:hAnsiTheme="majorBidi" w:cstheme="majorBidi"/>
                <w:color w:val="000000"/>
                <w:sz w:val="24"/>
              </w:rPr>
            </w:pPr>
            <w:r w:rsidRPr="008366E3">
              <w:rPr>
                <w:rFonts w:asciiTheme="majorBidi" w:eastAsia="SimSun" w:hAnsiTheme="majorBidi" w:cstheme="majorBidi"/>
                <w:color w:val="000000"/>
                <w:sz w:val="24"/>
              </w:rPr>
              <w:t>59:1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51B637" w14:textId="77777777" w:rsidR="00D127FA" w:rsidRPr="008366E3" w:rsidRDefault="00D127FA" w:rsidP="000E622B">
            <w:pPr>
              <w:suppressAutoHyphens/>
              <w:spacing w:line="276" w:lineRule="auto"/>
              <w:jc w:val="center"/>
              <w:rPr>
                <w:rFonts w:asciiTheme="majorBidi" w:eastAsia="SimSun" w:hAnsiTheme="majorBidi" w:cstheme="majorBidi"/>
                <w:color w:val="000000"/>
                <w:sz w:val="24"/>
              </w:rPr>
            </w:pPr>
            <w:r w:rsidRPr="008366E3">
              <w:rPr>
                <w:rFonts w:asciiTheme="majorBidi" w:eastAsia="SimSun" w:hAnsiTheme="majorBidi" w:cstheme="majorBidi"/>
                <w:color w:val="000000"/>
                <w:sz w:val="24"/>
              </w:rPr>
              <w:t>854.8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C842EE" w14:textId="77777777" w:rsidR="00D127FA" w:rsidRPr="008366E3" w:rsidRDefault="00D127FA" w:rsidP="000E622B">
            <w:pPr>
              <w:suppressAutoHyphens/>
              <w:spacing w:line="276" w:lineRule="auto"/>
              <w:jc w:val="center"/>
              <w:rPr>
                <w:rFonts w:asciiTheme="majorBidi" w:eastAsia="SimSun" w:hAnsiTheme="majorBidi" w:cstheme="majorBidi"/>
                <w:color w:val="000000"/>
                <w:sz w:val="24"/>
              </w:rPr>
            </w:pPr>
            <w:r w:rsidRPr="008366E3">
              <w:rPr>
                <w:rFonts w:asciiTheme="majorBidi" w:eastAsia="SimSun" w:hAnsiTheme="majorBidi" w:cstheme="majorBidi"/>
                <w:color w:val="000000"/>
                <w:sz w:val="24"/>
              </w:rPr>
              <w:t>860.5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BC9455" w14:textId="77777777" w:rsidR="00D127FA" w:rsidRPr="008366E3" w:rsidRDefault="00D127FA" w:rsidP="000E622B">
            <w:pPr>
              <w:suppressAutoHyphens/>
              <w:spacing w:line="276" w:lineRule="auto"/>
              <w:jc w:val="center"/>
              <w:rPr>
                <w:rFonts w:asciiTheme="majorBidi" w:eastAsia="SimSun" w:hAnsiTheme="majorBidi" w:cstheme="majorBidi"/>
                <w:color w:val="000000"/>
                <w:sz w:val="24"/>
              </w:rPr>
            </w:pPr>
            <w:r w:rsidRPr="008366E3">
              <w:rPr>
                <w:rFonts w:asciiTheme="majorBidi" w:eastAsia="SimSun" w:hAnsiTheme="majorBidi" w:cstheme="majorBidi"/>
                <w:color w:val="000000"/>
                <w:sz w:val="24"/>
              </w:rPr>
              <w:t>872.8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2933BA0" w14:textId="77777777" w:rsidR="00D127FA" w:rsidRPr="008366E3" w:rsidRDefault="00D127FA" w:rsidP="000E622B">
            <w:pPr>
              <w:suppressAutoHyphens/>
              <w:spacing w:line="276" w:lineRule="auto"/>
              <w:jc w:val="center"/>
              <w:rPr>
                <w:rFonts w:asciiTheme="majorBidi" w:eastAsia="SimSun" w:hAnsiTheme="majorBidi" w:cstheme="majorBidi"/>
                <w:color w:val="000000"/>
                <w:sz w:val="24"/>
              </w:rPr>
            </w:pPr>
            <w:r w:rsidRPr="008366E3">
              <w:rPr>
                <w:rFonts w:asciiTheme="majorBidi" w:eastAsia="SimSun" w:hAnsiTheme="majorBidi" w:cstheme="majorBidi"/>
                <w:color w:val="000000"/>
                <w:sz w:val="24"/>
              </w:rPr>
              <w:t>879.2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5632C31" w14:textId="77777777" w:rsidR="00D127FA" w:rsidRPr="008366E3" w:rsidRDefault="00D127FA" w:rsidP="000E622B">
            <w:pPr>
              <w:suppressAutoHyphens/>
              <w:spacing w:line="276" w:lineRule="auto"/>
              <w:jc w:val="center"/>
              <w:rPr>
                <w:rFonts w:asciiTheme="majorBidi" w:eastAsia="SimSun" w:hAnsiTheme="majorBidi" w:cstheme="majorBidi"/>
                <w:color w:val="000000"/>
                <w:sz w:val="24"/>
              </w:rPr>
            </w:pPr>
            <w:r w:rsidRPr="008366E3">
              <w:rPr>
                <w:rFonts w:asciiTheme="majorBidi" w:eastAsia="SimSun" w:hAnsiTheme="majorBidi" w:cstheme="majorBidi"/>
                <w:color w:val="000000"/>
                <w:sz w:val="24"/>
              </w:rPr>
              <w:t>851.8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A2F6B8" w14:textId="1D4CF425" w:rsidR="00D127FA" w:rsidRPr="008366E3" w:rsidRDefault="00B06F7B" w:rsidP="000E622B">
            <w:pPr>
              <w:suppressAutoHyphens/>
              <w:spacing w:line="276" w:lineRule="auto"/>
              <w:jc w:val="center"/>
              <w:rPr>
                <w:rFonts w:asciiTheme="majorBidi" w:eastAsia="SimSun" w:hAnsiTheme="majorBidi" w:cstheme="majorBidi"/>
                <w:color w:val="000000"/>
                <w:sz w:val="24"/>
              </w:rPr>
            </w:pPr>
            <w:r>
              <w:rPr>
                <w:rFonts w:asciiTheme="majorBidi" w:hAnsiTheme="majorBidi" w:cstheme="majorBidi"/>
                <w:spacing w:val="-6"/>
                <w:sz w:val="24"/>
              </w:rPr>
              <w:t>N/A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EDFBD0C" w14:textId="77777777" w:rsidR="00D127FA" w:rsidRPr="008366E3" w:rsidRDefault="00D127FA" w:rsidP="000E622B">
            <w:pPr>
              <w:suppressAutoHyphens/>
              <w:spacing w:line="276" w:lineRule="auto"/>
              <w:jc w:val="center"/>
              <w:rPr>
                <w:rFonts w:asciiTheme="majorBidi" w:eastAsia="SimSun" w:hAnsiTheme="majorBidi" w:cstheme="majorBidi"/>
                <w:color w:val="000000"/>
                <w:sz w:val="24"/>
              </w:rPr>
            </w:pPr>
            <w:r w:rsidRPr="008366E3">
              <w:rPr>
                <w:rFonts w:asciiTheme="majorBidi" w:eastAsia="SimSun" w:hAnsiTheme="majorBidi" w:cstheme="majorBidi"/>
                <w:color w:val="000000"/>
                <w:sz w:val="24"/>
              </w:rPr>
              <w:t>939.3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86444C8" w14:textId="77777777" w:rsidR="00D127FA" w:rsidRPr="008366E3" w:rsidRDefault="00D127FA" w:rsidP="000E622B">
            <w:pPr>
              <w:suppressAutoHyphens/>
              <w:spacing w:line="276" w:lineRule="auto"/>
              <w:jc w:val="center"/>
              <w:rPr>
                <w:rFonts w:asciiTheme="majorBidi" w:eastAsia="SimSun" w:hAnsiTheme="majorBidi" w:cstheme="majorBidi"/>
                <w:color w:val="000000"/>
                <w:sz w:val="24"/>
              </w:rPr>
            </w:pPr>
            <w:r w:rsidRPr="008366E3">
              <w:rPr>
                <w:rFonts w:asciiTheme="majorBidi" w:eastAsia="SimSun" w:hAnsiTheme="majorBidi" w:cstheme="majorBidi"/>
                <w:color w:val="000000"/>
                <w:sz w:val="24"/>
              </w:rPr>
              <w:t>933.5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AF9B2E" w14:textId="77777777" w:rsidR="00D127FA" w:rsidRPr="008366E3" w:rsidRDefault="00D127FA" w:rsidP="000E622B">
            <w:pPr>
              <w:suppressAutoHyphens/>
              <w:spacing w:line="276" w:lineRule="auto"/>
              <w:jc w:val="center"/>
              <w:rPr>
                <w:rFonts w:asciiTheme="majorBidi" w:eastAsia="SimSun" w:hAnsiTheme="majorBidi" w:cstheme="majorBidi"/>
                <w:color w:val="000000"/>
                <w:sz w:val="24"/>
              </w:rPr>
            </w:pPr>
            <w:r w:rsidRPr="008366E3">
              <w:rPr>
                <w:rFonts w:asciiTheme="majorBidi" w:eastAsia="SimSun" w:hAnsiTheme="majorBidi" w:cstheme="majorBidi"/>
                <w:color w:val="000000"/>
                <w:sz w:val="24"/>
              </w:rPr>
              <w:t>952.7</w:t>
            </w:r>
          </w:p>
        </w:tc>
      </w:tr>
      <w:tr w:rsidR="00D127FA" w:rsidRPr="008366E3" w14:paraId="58BBB5B7" w14:textId="77777777" w:rsidTr="00B06F7B">
        <w:trPr>
          <w:trHeight w:val="20"/>
          <w:jc w:val="center"/>
        </w:trPr>
        <w:tc>
          <w:tcPr>
            <w:tcW w:w="6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E9C1369" w14:textId="77777777" w:rsidR="00D127FA" w:rsidRPr="008366E3" w:rsidRDefault="00D127FA" w:rsidP="000E622B">
            <w:pPr>
              <w:suppressAutoHyphens/>
              <w:spacing w:line="276" w:lineRule="auto"/>
              <w:jc w:val="center"/>
              <w:rPr>
                <w:rFonts w:asciiTheme="majorBidi" w:eastAsia="SimSun" w:hAnsiTheme="majorBidi" w:cstheme="majorBidi"/>
                <w:color w:val="000000"/>
                <w:sz w:val="24"/>
              </w:rPr>
            </w:pPr>
            <w:r w:rsidRPr="008366E3">
              <w:rPr>
                <w:rFonts w:asciiTheme="majorBidi" w:eastAsia="SimSun" w:hAnsiTheme="majorBidi" w:cstheme="majorBidi"/>
                <w:color w:val="000000"/>
                <w:sz w:val="24"/>
              </w:rPr>
              <w:t>39:1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A18C0B" w14:textId="77777777" w:rsidR="00D127FA" w:rsidRPr="008366E3" w:rsidRDefault="00D127FA" w:rsidP="000E622B">
            <w:pPr>
              <w:suppressAutoHyphens/>
              <w:spacing w:line="276" w:lineRule="auto"/>
              <w:jc w:val="center"/>
              <w:rPr>
                <w:rFonts w:asciiTheme="majorBidi" w:eastAsia="SimSun" w:hAnsiTheme="majorBidi" w:cstheme="majorBidi"/>
                <w:color w:val="000000"/>
                <w:sz w:val="24"/>
              </w:rPr>
            </w:pPr>
            <w:r w:rsidRPr="008366E3">
              <w:rPr>
                <w:rFonts w:asciiTheme="majorBidi" w:eastAsia="SimSun" w:hAnsiTheme="majorBidi" w:cstheme="majorBidi"/>
                <w:color w:val="000000"/>
                <w:sz w:val="24"/>
              </w:rPr>
              <w:t>854.8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8672B0" w14:textId="77777777" w:rsidR="00D127FA" w:rsidRPr="008366E3" w:rsidRDefault="00D127FA" w:rsidP="000E622B">
            <w:pPr>
              <w:suppressAutoHyphens/>
              <w:spacing w:line="276" w:lineRule="auto"/>
              <w:jc w:val="center"/>
              <w:rPr>
                <w:rFonts w:asciiTheme="majorBidi" w:eastAsia="SimSun" w:hAnsiTheme="majorBidi" w:cstheme="majorBidi"/>
                <w:color w:val="000000"/>
                <w:sz w:val="24"/>
              </w:rPr>
            </w:pPr>
            <w:r w:rsidRPr="008366E3">
              <w:rPr>
                <w:rFonts w:asciiTheme="majorBidi" w:eastAsia="SimSun" w:hAnsiTheme="majorBidi" w:cstheme="majorBidi"/>
                <w:color w:val="000000"/>
                <w:sz w:val="24"/>
              </w:rPr>
              <w:t>860.3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EAAAF8" w14:textId="77777777" w:rsidR="00D127FA" w:rsidRPr="008366E3" w:rsidRDefault="00D127FA" w:rsidP="000E622B">
            <w:pPr>
              <w:suppressAutoHyphens/>
              <w:spacing w:line="276" w:lineRule="auto"/>
              <w:jc w:val="center"/>
              <w:rPr>
                <w:rFonts w:asciiTheme="majorBidi" w:eastAsia="SimSun" w:hAnsiTheme="majorBidi" w:cstheme="majorBidi"/>
                <w:color w:val="000000"/>
                <w:sz w:val="24"/>
              </w:rPr>
            </w:pPr>
            <w:r w:rsidRPr="008366E3">
              <w:rPr>
                <w:rFonts w:asciiTheme="majorBidi" w:eastAsia="SimSun" w:hAnsiTheme="majorBidi" w:cstheme="majorBidi"/>
                <w:color w:val="000000"/>
                <w:sz w:val="24"/>
              </w:rPr>
              <w:t>872.6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9ADCE8C" w14:textId="77777777" w:rsidR="00D127FA" w:rsidRPr="008366E3" w:rsidRDefault="00D127FA" w:rsidP="000E622B">
            <w:pPr>
              <w:suppressAutoHyphens/>
              <w:spacing w:line="276" w:lineRule="auto"/>
              <w:jc w:val="center"/>
              <w:rPr>
                <w:rFonts w:asciiTheme="majorBidi" w:eastAsia="SimSun" w:hAnsiTheme="majorBidi" w:cstheme="majorBidi"/>
                <w:color w:val="000000"/>
                <w:sz w:val="24"/>
              </w:rPr>
            </w:pPr>
            <w:r w:rsidRPr="008366E3">
              <w:rPr>
                <w:rFonts w:asciiTheme="majorBidi" w:eastAsia="SimSun" w:hAnsiTheme="majorBidi" w:cstheme="majorBidi"/>
                <w:color w:val="000000"/>
                <w:sz w:val="24"/>
              </w:rPr>
              <w:t>879.3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BD9C4A0" w14:textId="77777777" w:rsidR="00D127FA" w:rsidRPr="008366E3" w:rsidRDefault="00D127FA" w:rsidP="000E622B">
            <w:pPr>
              <w:suppressAutoHyphens/>
              <w:spacing w:line="276" w:lineRule="auto"/>
              <w:jc w:val="center"/>
              <w:rPr>
                <w:rFonts w:asciiTheme="majorBidi" w:eastAsia="SimSun" w:hAnsiTheme="majorBidi" w:cstheme="majorBidi"/>
                <w:color w:val="000000"/>
                <w:sz w:val="24"/>
              </w:rPr>
            </w:pPr>
            <w:r w:rsidRPr="008366E3">
              <w:rPr>
                <w:rFonts w:asciiTheme="majorBidi" w:eastAsia="SimSun" w:hAnsiTheme="majorBidi" w:cstheme="majorBidi"/>
                <w:color w:val="000000"/>
                <w:sz w:val="24"/>
              </w:rPr>
              <w:t>851.6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C58FA08" w14:textId="77777777" w:rsidR="00D127FA" w:rsidRPr="008366E3" w:rsidRDefault="00D127FA" w:rsidP="000E622B">
            <w:pPr>
              <w:suppressAutoHyphens/>
              <w:spacing w:line="276" w:lineRule="auto"/>
              <w:jc w:val="center"/>
              <w:rPr>
                <w:rFonts w:asciiTheme="majorBidi" w:eastAsia="SimSun" w:hAnsiTheme="majorBidi" w:cstheme="majorBidi"/>
                <w:color w:val="000000"/>
                <w:sz w:val="24"/>
              </w:rPr>
            </w:pPr>
            <w:r w:rsidRPr="008366E3">
              <w:rPr>
                <w:rFonts w:asciiTheme="majorBidi" w:eastAsia="SimSun" w:hAnsiTheme="majorBidi" w:cstheme="majorBidi"/>
                <w:color w:val="000000"/>
                <w:sz w:val="24"/>
              </w:rPr>
              <w:t>941.7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C7CB875" w14:textId="714BF04C" w:rsidR="00D127FA" w:rsidRPr="008366E3" w:rsidRDefault="00B06F7B" w:rsidP="000E622B">
            <w:pPr>
              <w:suppressAutoHyphens/>
              <w:spacing w:line="276" w:lineRule="auto"/>
              <w:jc w:val="center"/>
              <w:rPr>
                <w:rFonts w:asciiTheme="majorBidi" w:eastAsia="SimSun" w:hAnsiTheme="majorBidi" w:cstheme="majorBidi"/>
                <w:color w:val="000000"/>
                <w:sz w:val="24"/>
              </w:rPr>
            </w:pPr>
            <w:r>
              <w:rPr>
                <w:rFonts w:asciiTheme="majorBidi" w:hAnsiTheme="majorBidi" w:cstheme="majorBidi"/>
                <w:spacing w:val="-6"/>
                <w:sz w:val="24"/>
              </w:rPr>
              <w:t>N/A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7BD3924" w14:textId="77777777" w:rsidR="00D127FA" w:rsidRPr="008366E3" w:rsidRDefault="00D127FA" w:rsidP="000E622B">
            <w:pPr>
              <w:suppressAutoHyphens/>
              <w:spacing w:line="276" w:lineRule="auto"/>
              <w:jc w:val="center"/>
              <w:rPr>
                <w:rFonts w:asciiTheme="majorBidi" w:eastAsia="SimSun" w:hAnsiTheme="majorBidi" w:cstheme="majorBidi"/>
                <w:color w:val="000000"/>
                <w:sz w:val="24"/>
              </w:rPr>
            </w:pPr>
            <w:r w:rsidRPr="008366E3">
              <w:rPr>
                <w:rFonts w:asciiTheme="majorBidi" w:eastAsia="SimSun" w:hAnsiTheme="majorBidi" w:cstheme="majorBidi"/>
                <w:color w:val="000000"/>
                <w:sz w:val="24"/>
              </w:rPr>
              <w:t>933.8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4615B5" w14:textId="77777777" w:rsidR="00D127FA" w:rsidRPr="008366E3" w:rsidRDefault="00D127FA" w:rsidP="000E622B">
            <w:pPr>
              <w:suppressAutoHyphens/>
              <w:spacing w:line="276" w:lineRule="auto"/>
              <w:jc w:val="center"/>
              <w:rPr>
                <w:rFonts w:asciiTheme="majorBidi" w:eastAsia="SimSun" w:hAnsiTheme="majorBidi" w:cstheme="majorBidi"/>
                <w:color w:val="000000"/>
                <w:sz w:val="24"/>
              </w:rPr>
            </w:pPr>
            <w:r w:rsidRPr="008366E3">
              <w:rPr>
                <w:rFonts w:asciiTheme="majorBidi" w:eastAsia="SimSun" w:hAnsiTheme="majorBidi" w:cstheme="majorBidi"/>
                <w:color w:val="000000"/>
                <w:sz w:val="24"/>
              </w:rPr>
              <w:t>952.8</w:t>
            </w:r>
          </w:p>
        </w:tc>
      </w:tr>
      <w:tr w:rsidR="00D127FA" w:rsidRPr="008366E3" w14:paraId="6467702B" w14:textId="77777777" w:rsidTr="00B06F7B">
        <w:trPr>
          <w:trHeight w:val="20"/>
          <w:jc w:val="center"/>
        </w:trPr>
        <w:tc>
          <w:tcPr>
            <w:tcW w:w="6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4371C13" w14:textId="77777777" w:rsidR="00D127FA" w:rsidRPr="008366E3" w:rsidRDefault="00D127FA" w:rsidP="000E622B">
            <w:pPr>
              <w:suppressAutoHyphens/>
              <w:spacing w:line="276" w:lineRule="auto"/>
              <w:jc w:val="center"/>
              <w:rPr>
                <w:rFonts w:asciiTheme="majorBidi" w:eastAsia="SimSun" w:hAnsiTheme="majorBidi" w:cstheme="majorBidi"/>
                <w:color w:val="000000"/>
                <w:sz w:val="24"/>
              </w:rPr>
            </w:pPr>
            <w:r w:rsidRPr="008366E3">
              <w:rPr>
                <w:rFonts w:asciiTheme="majorBidi" w:eastAsia="SimSun" w:hAnsiTheme="majorBidi" w:cstheme="majorBidi"/>
                <w:color w:val="000000"/>
                <w:sz w:val="24"/>
              </w:rPr>
              <w:lastRenderedPageBreak/>
              <w:t>29:1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3CE2A3" w14:textId="77777777" w:rsidR="00D127FA" w:rsidRPr="008366E3" w:rsidRDefault="00D127FA" w:rsidP="000E622B">
            <w:pPr>
              <w:suppressAutoHyphens/>
              <w:spacing w:line="276" w:lineRule="auto"/>
              <w:jc w:val="center"/>
              <w:rPr>
                <w:rFonts w:asciiTheme="majorBidi" w:eastAsia="SimSun" w:hAnsiTheme="majorBidi" w:cstheme="majorBidi"/>
                <w:color w:val="000000"/>
                <w:sz w:val="24"/>
              </w:rPr>
            </w:pPr>
            <w:r w:rsidRPr="008366E3">
              <w:rPr>
                <w:rFonts w:asciiTheme="majorBidi" w:eastAsia="SimSun" w:hAnsiTheme="majorBidi" w:cstheme="majorBidi"/>
                <w:color w:val="000000"/>
                <w:sz w:val="24"/>
              </w:rPr>
              <w:t>855.0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CF69F8" w14:textId="77777777" w:rsidR="00D127FA" w:rsidRPr="008366E3" w:rsidRDefault="00D127FA" w:rsidP="000E622B">
            <w:pPr>
              <w:suppressAutoHyphens/>
              <w:spacing w:line="276" w:lineRule="auto"/>
              <w:jc w:val="center"/>
              <w:rPr>
                <w:rFonts w:asciiTheme="majorBidi" w:eastAsia="SimSun" w:hAnsiTheme="majorBidi" w:cstheme="majorBidi"/>
                <w:color w:val="000000"/>
                <w:sz w:val="24"/>
              </w:rPr>
            </w:pPr>
            <w:r w:rsidRPr="008366E3">
              <w:rPr>
                <w:rFonts w:asciiTheme="majorBidi" w:eastAsia="SimSun" w:hAnsiTheme="majorBidi" w:cstheme="majorBidi"/>
                <w:color w:val="000000"/>
                <w:sz w:val="24"/>
              </w:rPr>
              <w:t>860.0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21385E" w14:textId="77777777" w:rsidR="00D127FA" w:rsidRPr="008366E3" w:rsidRDefault="00D127FA" w:rsidP="000E622B">
            <w:pPr>
              <w:suppressAutoHyphens/>
              <w:spacing w:line="276" w:lineRule="auto"/>
              <w:jc w:val="center"/>
              <w:rPr>
                <w:rFonts w:asciiTheme="majorBidi" w:eastAsia="SimSun" w:hAnsiTheme="majorBidi" w:cstheme="majorBidi"/>
                <w:color w:val="000000"/>
                <w:sz w:val="24"/>
              </w:rPr>
            </w:pPr>
            <w:r w:rsidRPr="008366E3">
              <w:rPr>
                <w:rFonts w:asciiTheme="majorBidi" w:eastAsia="SimSun" w:hAnsiTheme="majorBidi" w:cstheme="majorBidi"/>
                <w:color w:val="000000"/>
                <w:sz w:val="24"/>
              </w:rPr>
              <w:t>872.8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47C4FDB" w14:textId="77777777" w:rsidR="00D127FA" w:rsidRPr="008366E3" w:rsidRDefault="00D127FA" w:rsidP="000E622B">
            <w:pPr>
              <w:suppressAutoHyphens/>
              <w:spacing w:line="276" w:lineRule="auto"/>
              <w:jc w:val="center"/>
              <w:rPr>
                <w:rFonts w:asciiTheme="majorBidi" w:eastAsia="SimSun" w:hAnsiTheme="majorBidi" w:cstheme="majorBidi"/>
                <w:color w:val="000000"/>
                <w:sz w:val="24"/>
              </w:rPr>
            </w:pPr>
            <w:r w:rsidRPr="008366E3">
              <w:rPr>
                <w:rFonts w:asciiTheme="majorBidi" w:eastAsia="SimSun" w:hAnsiTheme="majorBidi" w:cstheme="majorBidi"/>
                <w:color w:val="000000"/>
                <w:sz w:val="24"/>
              </w:rPr>
              <w:t>878.8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0105901" w14:textId="77777777" w:rsidR="00D127FA" w:rsidRPr="008366E3" w:rsidRDefault="00D127FA" w:rsidP="000E622B">
            <w:pPr>
              <w:suppressAutoHyphens/>
              <w:spacing w:line="276" w:lineRule="auto"/>
              <w:jc w:val="center"/>
              <w:rPr>
                <w:rFonts w:asciiTheme="majorBidi" w:eastAsia="SimSun" w:hAnsiTheme="majorBidi" w:cstheme="majorBidi"/>
                <w:color w:val="000000"/>
                <w:sz w:val="24"/>
              </w:rPr>
            </w:pPr>
            <w:r w:rsidRPr="008366E3">
              <w:rPr>
                <w:rFonts w:asciiTheme="majorBidi" w:eastAsia="SimSun" w:hAnsiTheme="majorBidi" w:cstheme="majorBidi"/>
                <w:color w:val="000000"/>
                <w:sz w:val="24"/>
              </w:rPr>
              <w:t>851.4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E334A0A" w14:textId="77777777" w:rsidR="00D127FA" w:rsidRPr="008366E3" w:rsidRDefault="00D127FA" w:rsidP="000E622B">
            <w:pPr>
              <w:suppressAutoHyphens/>
              <w:spacing w:line="276" w:lineRule="auto"/>
              <w:jc w:val="center"/>
              <w:rPr>
                <w:rFonts w:asciiTheme="majorBidi" w:eastAsia="SimSun" w:hAnsiTheme="majorBidi" w:cstheme="majorBidi"/>
                <w:color w:val="000000"/>
                <w:sz w:val="24"/>
              </w:rPr>
            </w:pPr>
            <w:r w:rsidRPr="008366E3">
              <w:rPr>
                <w:rFonts w:asciiTheme="majorBidi" w:eastAsia="SimSun" w:hAnsiTheme="majorBidi" w:cstheme="majorBidi"/>
                <w:color w:val="000000"/>
                <w:sz w:val="24"/>
              </w:rPr>
              <w:t>942.0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0AC30D6" w14:textId="2D9BFC69" w:rsidR="00D127FA" w:rsidRPr="008366E3" w:rsidRDefault="00B06F7B" w:rsidP="000E622B">
            <w:pPr>
              <w:suppressAutoHyphens/>
              <w:spacing w:line="276" w:lineRule="auto"/>
              <w:jc w:val="center"/>
              <w:rPr>
                <w:rFonts w:asciiTheme="majorBidi" w:eastAsia="SimSun" w:hAnsiTheme="majorBidi" w:cstheme="majorBidi"/>
                <w:color w:val="000000"/>
                <w:sz w:val="24"/>
              </w:rPr>
            </w:pPr>
            <w:r>
              <w:rPr>
                <w:rFonts w:asciiTheme="majorBidi" w:hAnsiTheme="majorBidi" w:cstheme="majorBidi"/>
                <w:spacing w:val="-6"/>
                <w:sz w:val="24"/>
              </w:rPr>
              <w:t>N/A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8DA34FF" w14:textId="77777777" w:rsidR="00D127FA" w:rsidRPr="008366E3" w:rsidRDefault="00D127FA" w:rsidP="000E622B">
            <w:pPr>
              <w:suppressAutoHyphens/>
              <w:spacing w:line="276" w:lineRule="auto"/>
              <w:jc w:val="center"/>
              <w:rPr>
                <w:rFonts w:asciiTheme="majorBidi" w:eastAsia="SimSun" w:hAnsiTheme="majorBidi" w:cstheme="majorBidi"/>
                <w:color w:val="000000"/>
                <w:sz w:val="24"/>
              </w:rPr>
            </w:pPr>
            <w:r w:rsidRPr="008366E3">
              <w:rPr>
                <w:rFonts w:asciiTheme="majorBidi" w:eastAsia="SimSun" w:hAnsiTheme="majorBidi" w:cstheme="majorBidi"/>
                <w:color w:val="000000"/>
                <w:sz w:val="24"/>
              </w:rPr>
              <w:t>934.1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62FD768" w14:textId="77777777" w:rsidR="00D127FA" w:rsidRPr="008366E3" w:rsidRDefault="00D127FA" w:rsidP="000E622B">
            <w:pPr>
              <w:suppressAutoHyphens/>
              <w:spacing w:line="276" w:lineRule="auto"/>
              <w:jc w:val="center"/>
              <w:rPr>
                <w:rFonts w:asciiTheme="majorBidi" w:eastAsia="SimSun" w:hAnsiTheme="majorBidi" w:cstheme="majorBidi"/>
                <w:color w:val="000000"/>
                <w:sz w:val="24"/>
              </w:rPr>
            </w:pPr>
            <w:r w:rsidRPr="008366E3">
              <w:rPr>
                <w:rFonts w:asciiTheme="majorBidi" w:eastAsia="SimSun" w:hAnsiTheme="majorBidi" w:cstheme="majorBidi"/>
                <w:color w:val="000000"/>
                <w:sz w:val="24"/>
              </w:rPr>
              <w:t>952.9</w:t>
            </w:r>
          </w:p>
        </w:tc>
      </w:tr>
      <w:tr w:rsidR="00D127FA" w:rsidRPr="008366E3" w14:paraId="681A5855" w14:textId="77777777" w:rsidTr="00B06F7B">
        <w:trPr>
          <w:trHeight w:val="20"/>
          <w:jc w:val="center"/>
        </w:trPr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471515" w14:textId="77777777" w:rsidR="00D127FA" w:rsidRPr="008366E3" w:rsidRDefault="00D127FA" w:rsidP="000E622B">
            <w:pPr>
              <w:suppressAutoHyphens/>
              <w:spacing w:line="276" w:lineRule="auto"/>
              <w:jc w:val="center"/>
              <w:rPr>
                <w:rFonts w:asciiTheme="majorBidi" w:eastAsia="SimSun" w:hAnsiTheme="majorBidi" w:cstheme="majorBidi"/>
                <w:color w:val="000000"/>
                <w:sz w:val="24"/>
              </w:rPr>
            </w:pPr>
            <w:r w:rsidRPr="008366E3">
              <w:rPr>
                <w:rFonts w:asciiTheme="majorBidi" w:eastAsia="SimSun" w:hAnsiTheme="majorBidi" w:cstheme="majorBidi"/>
                <w:color w:val="000000"/>
                <w:sz w:val="24"/>
              </w:rPr>
              <w:t>19:1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500C350" w14:textId="77777777" w:rsidR="00D127FA" w:rsidRPr="008366E3" w:rsidRDefault="00D127FA" w:rsidP="000E622B">
            <w:pPr>
              <w:suppressAutoHyphens/>
              <w:spacing w:line="276" w:lineRule="auto"/>
              <w:jc w:val="center"/>
              <w:rPr>
                <w:rFonts w:asciiTheme="majorBidi" w:eastAsia="SimSun" w:hAnsiTheme="majorBidi" w:cstheme="majorBidi"/>
                <w:color w:val="000000"/>
                <w:sz w:val="24"/>
              </w:rPr>
            </w:pPr>
            <w:r w:rsidRPr="008366E3">
              <w:rPr>
                <w:rFonts w:asciiTheme="majorBidi" w:eastAsia="SimSun" w:hAnsiTheme="majorBidi" w:cstheme="majorBidi"/>
                <w:color w:val="000000"/>
                <w:sz w:val="24"/>
              </w:rPr>
              <w:t>854.7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9519121" w14:textId="77777777" w:rsidR="00D127FA" w:rsidRPr="008366E3" w:rsidRDefault="00D127FA" w:rsidP="000E622B">
            <w:pPr>
              <w:suppressAutoHyphens/>
              <w:spacing w:line="276" w:lineRule="auto"/>
              <w:jc w:val="center"/>
              <w:rPr>
                <w:rFonts w:asciiTheme="majorBidi" w:eastAsia="SimSun" w:hAnsiTheme="majorBidi" w:cstheme="majorBidi"/>
                <w:color w:val="000000"/>
                <w:sz w:val="24"/>
              </w:rPr>
            </w:pPr>
            <w:r w:rsidRPr="008366E3">
              <w:rPr>
                <w:rFonts w:asciiTheme="majorBidi" w:eastAsia="SimSun" w:hAnsiTheme="majorBidi" w:cstheme="majorBidi"/>
                <w:color w:val="000000"/>
                <w:sz w:val="24"/>
              </w:rPr>
              <w:t>860.2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9397A41" w14:textId="77777777" w:rsidR="00D127FA" w:rsidRPr="008366E3" w:rsidRDefault="00D127FA" w:rsidP="000E622B">
            <w:pPr>
              <w:suppressAutoHyphens/>
              <w:spacing w:line="276" w:lineRule="auto"/>
              <w:jc w:val="center"/>
              <w:rPr>
                <w:rFonts w:asciiTheme="majorBidi" w:eastAsia="SimSun" w:hAnsiTheme="majorBidi" w:cstheme="majorBidi"/>
                <w:color w:val="000000"/>
                <w:sz w:val="24"/>
              </w:rPr>
            </w:pPr>
            <w:r w:rsidRPr="008366E3">
              <w:rPr>
                <w:rFonts w:asciiTheme="majorBidi" w:eastAsia="SimSun" w:hAnsiTheme="majorBidi" w:cstheme="majorBidi"/>
                <w:color w:val="000000"/>
                <w:sz w:val="24"/>
              </w:rPr>
              <w:t>872.2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13CC3C" w14:textId="77777777" w:rsidR="00D127FA" w:rsidRPr="008366E3" w:rsidRDefault="00D127FA" w:rsidP="000E622B">
            <w:pPr>
              <w:suppressAutoHyphens/>
              <w:spacing w:line="276" w:lineRule="auto"/>
              <w:jc w:val="center"/>
              <w:rPr>
                <w:rFonts w:asciiTheme="majorBidi" w:eastAsia="SimSun" w:hAnsiTheme="majorBidi" w:cstheme="majorBidi"/>
                <w:color w:val="000000"/>
                <w:sz w:val="24"/>
              </w:rPr>
            </w:pPr>
            <w:r w:rsidRPr="008366E3">
              <w:rPr>
                <w:rFonts w:asciiTheme="majorBidi" w:eastAsia="SimSun" w:hAnsiTheme="majorBidi" w:cstheme="majorBidi"/>
                <w:color w:val="000000"/>
                <w:sz w:val="24"/>
              </w:rPr>
              <w:t>878.8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8ECB41" w14:textId="77777777" w:rsidR="00D127FA" w:rsidRPr="008366E3" w:rsidRDefault="00D127FA" w:rsidP="000E622B">
            <w:pPr>
              <w:suppressAutoHyphens/>
              <w:spacing w:line="276" w:lineRule="auto"/>
              <w:jc w:val="center"/>
              <w:rPr>
                <w:rFonts w:asciiTheme="majorBidi" w:eastAsia="SimSun" w:hAnsiTheme="majorBidi" w:cstheme="majorBidi"/>
                <w:color w:val="000000"/>
                <w:sz w:val="24"/>
              </w:rPr>
            </w:pPr>
            <w:r w:rsidRPr="008366E3">
              <w:rPr>
                <w:rFonts w:asciiTheme="majorBidi" w:eastAsia="SimSun" w:hAnsiTheme="majorBidi" w:cstheme="majorBidi"/>
                <w:color w:val="000000"/>
                <w:sz w:val="24"/>
              </w:rPr>
              <w:t>851.0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182B98" w14:textId="77777777" w:rsidR="00D127FA" w:rsidRPr="008366E3" w:rsidRDefault="00D127FA" w:rsidP="000E622B">
            <w:pPr>
              <w:suppressAutoHyphens/>
              <w:spacing w:line="276" w:lineRule="auto"/>
              <w:jc w:val="center"/>
              <w:rPr>
                <w:rFonts w:asciiTheme="majorBidi" w:eastAsia="SimSun" w:hAnsiTheme="majorBidi" w:cstheme="majorBidi"/>
                <w:color w:val="000000"/>
                <w:sz w:val="24"/>
              </w:rPr>
            </w:pPr>
            <w:r w:rsidRPr="008366E3">
              <w:rPr>
                <w:rFonts w:asciiTheme="majorBidi" w:eastAsia="SimSun" w:hAnsiTheme="majorBidi" w:cstheme="majorBidi"/>
                <w:color w:val="000000"/>
                <w:sz w:val="24"/>
              </w:rPr>
              <w:t>942.3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4D3BC9" w14:textId="42935D6D" w:rsidR="00D127FA" w:rsidRPr="008366E3" w:rsidRDefault="00B06F7B" w:rsidP="000E622B">
            <w:pPr>
              <w:suppressAutoHyphens/>
              <w:spacing w:line="276" w:lineRule="auto"/>
              <w:jc w:val="center"/>
              <w:rPr>
                <w:rFonts w:asciiTheme="majorBidi" w:eastAsia="SimSun" w:hAnsiTheme="majorBidi" w:cstheme="majorBidi"/>
                <w:color w:val="000000"/>
                <w:sz w:val="24"/>
              </w:rPr>
            </w:pPr>
            <w:r>
              <w:rPr>
                <w:rFonts w:asciiTheme="majorBidi" w:hAnsiTheme="majorBidi" w:cstheme="majorBidi"/>
                <w:spacing w:val="-6"/>
                <w:sz w:val="24"/>
              </w:rPr>
              <w:t>N/A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FB787F" w14:textId="77777777" w:rsidR="00D127FA" w:rsidRPr="008366E3" w:rsidRDefault="00D127FA" w:rsidP="000E622B">
            <w:pPr>
              <w:suppressAutoHyphens/>
              <w:spacing w:line="276" w:lineRule="auto"/>
              <w:jc w:val="center"/>
              <w:rPr>
                <w:rFonts w:asciiTheme="majorBidi" w:eastAsia="SimSun" w:hAnsiTheme="majorBidi" w:cstheme="majorBidi"/>
                <w:color w:val="000000"/>
                <w:sz w:val="24"/>
              </w:rPr>
            </w:pPr>
            <w:r w:rsidRPr="008366E3">
              <w:rPr>
                <w:rFonts w:asciiTheme="majorBidi" w:eastAsia="SimSun" w:hAnsiTheme="majorBidi" w:cstheme="majorBidi"/>
                <w:color w:val="000000"/>
                <w:sz w:val="24"/>
              </w:rPr>
              <w:t>934.2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4A57E2" w14:textId="77777777" w:rsidR="00D127FA" w:rsidRPr="008366E3" w:rsidRDefault="00D127FA" w:rsidP="000E622B">
            <w:pPr>
              <w:suppressAutoHyphens/>
              <w:spacing w:line="276" w:lineRule="auto"/>
              <w:jc w:val="center"/>
              <w:rPr>
                <w:rFonts w:asciiTheme="majorBidi" w:eastAsia="SimSun" w:hAnsiTheme="majorBidi" w:cstheme="majorBidi"/>
                <w:color w:val="000000"/>
                <w:sz w:val="24"/>
              </w:rPr>
            </w:pPr>
            <w:r w:rsidRPr="008366E3">
              <w:rPr>
                <w:rFonts w:asciiTheme="majorBidi" w:eastAsia="SimSun" w:hAnsiTheme="majorBidi" w:cstheme="majorBidi"/>
                <w:color w:val="000000"/>
                <w:sz w:val="24"/>
              </w:rPr>
              <w:t>952.9</w:t>
            </w:r>
          </w:p>
        </w:tc>
      </w:tr>
    </w:tbl>
    <w:p w14:paraId="1C58613A" w14:textId="77777777" w:rsidR="00826A6A" w:rsidRPr="008366E3" w:rsidRDefault="00826A6A" w:rsidP="000E622B">
      <w:pPr>
        <w:suppressAutoHyphens/>
        <w:adjustRightInd w:val="0"/>
        <w:spacing w:line="276" w:lineRule="auto"/>
        <w:jc w:val="center"/>
        <w:rPr>
          <w:rFonts w:asciiTheme="majorBidi" w:hAnsiTheme="majorBidi" w:cstheme="majorBidi"/>
          <w:color w:val="000000"/>
          <w:sz w:val="24"/>
        </w:rPr>
      </w:pPr>
    </w:p>
    <w:p w14:paraId="0596B0E9" w14:textId="77777777" w:rsidR="008F2EFA" w:rsidRPr="008366E3" w:rsidRDefault="008F2EFA" w:rsidP="000E622B">
      <w:pPr>
        <w:pStyle w:val="Heading"/>
        <w:suppressAutoHyphens/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8366E3">
        <w:rPr>
          <w:rFonts w:asciiTheme="majorBidi" w:hAnsiTheme="majorBidi" w:cstheme="majorBidi"/>
          <w:sz w:val="24"/>
          <w:szCs w:val="24"/>
          <w:lang w:val="en-US"/>
        </w:rPr>
        <w:t>Figure Captions</w:t>
      </w:r>
    </w:p>
    <w:p w14:paraId="010D8F06" w14:textId="516F83FC" w:rsidR="008F2EFA" w:rsidRPr="008366E3" w:rsidRDefault="008F2EFA" w:rsidP="000E622B">
      <w:pPr>
        <w:suppressAutoHyphens/>
        <w:spacing w:line="276" w:lineRule="auto"/>
        <w:rPr>
          <w:rFonts w:asciiTheme="majorBidi" w:eastAsia="SimHei" w:hAnsiTheme="majorBidi" w:cstheme="majorBidi"/>
          <w:color w:val="000000"/>
          <w:sz w:val="24"/>
          <w:lang w:val="fr-FR"/>
        </w:rPr>
      </w:pPr>
      <w:r w:rsidRPr="008366E3">
        <w:rPr>
          <w:rFonts w:asciiTheme="majorBidi" w:eastAsia="SimHei" w:hAnsiTheme="majorBidi" w:cstheme="majorBidi"/>
          <w:b/>
          <w:color w:val="000000"/>
          <w:sz w:val="24"/>
        </w:rPr>
        <w:t>Fig. 1.</w:t>
      </w:r>
      <w:r w:rsidRPr="008366E3">
        <w:rPr>
          <w:rFonts w:asciiTheme="majorBidi" w:eastAsia="SimHei" w:hAnsiTheme="majorBidi" w:cstheme="majorBidi"/>
          <w:color w:val="000000"/>
          <w:sz w:val="24"/>
        </w:rPr>
        <w:t xml:space="preserve"> Catalytic performance of N</w:t>
      </w:r>
      <w:r w:rsidR="00B06F7B">
        <w:rPr>
          <w:rFonts w:asciiTheme="majorBidi" w:eastAsia="SimHei" w:hAnsiTheme="majorBidi" w:cstheme="majorBidi"/>
          <w:color w:val="000000"/>
          <w:sz w:val="24"/>
        </w:rPr>
        <w:t>i–</w:t>
      </w:r>
      <w:r w:rsidRPr="008366E3">
        <w:rPr>
          <w:rFonts w:asciiTheme="majorBidi" w:hAnsiTheme="majorBidi" w:cstheme="majorBidi"/>
          <w:spacing w:val="-6"/>
          <w:sz w:val="24"/>
        </w:rPr>
        <w:t>X</w:t>
      </w:r>
      <w:r w:rsidRPr="008366E3">
        <w:rPr>
          <w:rFonts w:asciiTheme="majorBidi" w:eastAsia="SimHei" w:hAnsiTheme="majorBidi" w:cstheme="majorBidi"/>
          <w:color w:val="000000"/>
          <w:sz w:val="24"/>
        </w:rPr>
        <w:t>/TiO</w:t>
      </w:r>
      <w:r w:rsidRPr="008366E3">
        <w:rPr>
          <w:rFonts w:asciiTheme="majorBidi" w:eastAsia="SimHei" w:hAnsiTheme="majorBidi" w:cstheme="majorBidi"/>
          <w:color w:val="000000"/>
          <w:sz w:val="24"/>
          <w:vertAlign w:val="subscript"/>
        </w:rPr>
        <w:t>2</w:t>
      </w:r>
      <w:r w:rsidRPr="008366E3">
        <w:rPr>
          <w:rFonts w:asciiTheme="majorBidi" w:eastAsia="SimHei" w:hAnsiTheme="majorBidi" w:cstheme="majorBidi"/>
          <w:color w:val="000000"/>
          <w:sz w:val="24"/>
        </w:rPr>
        <w:t xml:space="preserve"> catalysts for EGC. </w:t>
      </w:r>
      <w:proofErr w:type="spellStart"/>
      <w:r w:rsidRPr="008366E3">
        <w:rPr>
          <w:rFonts w:asciiTheme="majorBidi" w:eastAsia="SimHei" w:hAnsiTheme="majorBidi" w:cstheme="majorBidi"/>
          <w:color w:val="000000"/>
          <w:sz w:val="24"/>
          <w:lang w:val="fr-FR"/>
        </w:rPr>
        <w:t>Reaction</w:t>
      </w:r>
      <w:proofErr w:type="spellEnd"/>
      <w:r w:rsidRPr="008366E3">
        <w:rPr>
          <w:rFonts w:asciiTheme="majorBidi" w:eastAsia="SimHei" w:hAnsiTheme="majorBidi" w:cstheme="majorBidi"/>
          <w:color w:val="000000"/>
          <w:sz w:val="24"/>
          <w:lang w:val="fr-FR"/>
        </w:rPr>
        <w:t xml:space="preserve"> </w:t>
      </w:r>
      <w:proofErr w:type="gramStart"/>
      <w:r w:rsidRPr="008366E3">
        <w:rPr>
          <w:rFonts w:asciiTheme="majorBidi" w:eastAsia="SimHei" w:hAnsiTheme="majorBidi" w:cstheme="majorBidi"/>
          <w:color w:val="000000"/>
          <w:sz w:val="24"/>
          <w:lang w:val="fr-FR"/>
        </w:rPr>
        <w:t>conditions:</w:t>
      </w:r>
      <w:proofErr w:type="gramEnd"/>
      <w:r w:rsidRPr="008366E3">
        <w:rPr>
          <w:rFonts w:asciiTheme="majorBidi" w:eastAsia="SimHei" w:hAnsiTheme="majorBidi" w:cstheme="majorBidi"/>
          <w:color w:val="000000"/>
          <w:sz w:val="24"/>
          <w:lang w:val="fr-FR"/>
        </w:rPr>
        <w:t xml:space="preserve"> </w:t>
      </w:r>
      <w:proofErr w:type="spellStart"/>
      <w:r w:rsidRPr="008366E3">
        <w:rPr>
          <w:rFonts w:asciiTheme="majorBidi" w:eastAsia="SimHei" w:hAnsiTheme="majorBidi" w:cstheme="majorBidi"/>
          <w:i/>
          <w:color w:val="000000"/>
          <w:spacing w:val="-6"/>
          <w:sz w:val="24"/>
          <w:lang w:val="fr-FR"/>
        </w:rPr>
        <w:t>m</w:t>
      </w:r>
      <w:r w:rsidRPr="008366E3">
        <w:rPr>
          <w:rFonts w:asciiTheme="majorBidi" w:eastAsia="SimHei" w:hAnsiTheme="majorBidi" w:cstheme="majorBidi"/>
          <w:color w:val="000000"/>
          <w:spacing w:val="-6"/>
          <w:sz w:val="24"/>
          <w:vertAlign w:val="subscript"/>
          <w:lang w:val="fr-FR"/>
        </w:rPr>
        <w:t>cat</w:t>
      </w:r>
      <w:proofErr w:type="spellEnd"/>
      <w:r w:rsidRPr="008366E3">
        <w:rPr>
          <w:rFonts w:asciiTheme="majorBidi" w:eastAsia="SimHei" w:hAnsiTheme="majorBidi" w:cstheme="majorBidi"/>
          <w:color w:val="000000"/>
          <w:spacing w:val="-6"/>
          <w:sz w:val="24"/>
          <w:lang w:val="fr-FR"/>
        </w:rPr>
        <w:t xml:space="preserve"> : </w:t>
      </w:r>
      <w:proofErr w:type="spellStart"/>
      <w:r w:rsidRPr="008366E3">
        <w:rPr>
          <w:rFonts w:asciiTheme="majorBidi" w:eastAsia="SimHei" w:hAnsiTheme="majorBidi" w:cstheme="majorBidi"/>
          <w:i/>
          <w:color w:val="000000"/>
          <w:spacing w:val="-6"/>
          <w:sz w:val="24"/>
          <w:lang w:val="fr-FR"/>
        </w:rPr>
        <w:t>m</w:t>
      </w:r>
      <w:r w:rsidRPr="008366E3">
        <w:rPr>
          <w:rFonts w:asciiTheme="majorBidi" w:eastAsia="SimHei" w:hAnsiTheme="majorBidi" w:cstheme="majorBidi"/>
          <w:color w:val="000000"/>
          <w:spacing w:val="-6"/>
          <w:sz w:val="24"/>
          <w:vertAlign w:val="subscript"/>
          <w:lang w:val="fr-FR"/>
        </w:rPr>
        <w:t>ethanol</w:t>
      </w:r>
      <w:proofErr w:type="spellEnd"/>
      <w:r w:rsidRPr="008366E3">
        <w:rPr>
          <w:rFonts w:asciiTheme="majorBidi" w:eastAsia="SimHei" w:hAnsiTheme="majorBidi" w:cstheme="majorBidi"/>
          <w:color w:val="000000"/>
          <w:spacing w:val="-6"/>
          <w:sz w:val="24"/>
          <w:lang w:val="fr-FR"/>
        </w:rPr>
        <w:t xml:space="preserve"> = 10 : 100, </w:t>
      </w:r>
      <w:r w:rsidRPr="008366E3">
        <w:rPr>
          <w:rFonts w:asciiTheme="majorBidi" w:eastAsia="SimHei" w:hAnsiTheme="majorBidi" w:cstheme="majorBidi"/>
          <w:i/>
          <w:color w:val="000000"/>
          <w:spacing w:val="-6"/>
          <w:sz w:val="24"/>
          <w:lang w:val="fr-FR"/>
        </w:rPr>
        <w:t>T</w:t>
      </w:r>
      <w:r w:rsidRPr="008366E3">
        <w:rPr>
          <w:rFonts w:asciiTheme="majorBidi" w:eastAsia="SimHei" w:hAnsiTheme="majorBidi" w:cstheme="majorBidi"/>
          <w:color w:val="000000"/>
          <w:spacing w:val="-6"/>
          <w:sz w:val="24"/>
          <w:lang w:val="fr-FR"/>
        </w:rPr>
        <w:t xml:space="preserve"> = 210</w:t>
      </w:r>
      <w:r w:rsidRPr="008366E3">
        <w:rPr>
          <w:rFonts w:asciiTheme="majorBidi" w:eastAsia="SimSun" w:hAnsiTheme="majorBidi" w:cstheme="majorBidi"/>
          <w:color w:val="000000"/>
          <w:spacing w:val="-6"/>
          <w:sz w:val="24"/>
          <w:lang w:val="fr-FR"/>
        </w:rPr>
        <w:t xml:space="preserve">℃, </w:t>
      </w:r>
      <w:r w:rsidRPr="008366E3">
        <w:rPr>
          <w:rFonts w:asciiTheme="majorBidi" w:eastAsia="SimHei" w:hAnsiTheme="majorBidi" w:cstheme="majorBidi"/>
          <w:i/>
          <w:color w:val="000000"/>
          <w:spacing w:val="-6"/>
          <w:sz w:val="24"/>
          <w:lang w:val="fr-FR"/>
        </w:rPr>
        <w:t>t</w:t>
      </w:r>
      <w:r w:rsidRPr="008366E3">
        <w:rPr>
          <w:rFonts w:asciiTheme="majorBidi" w:eastAsia="SimHei" w:hAnsiTheme="majorBidi" w:cstheme="majorBidi"/>
          <w:color w:val="000000"/>
          <w:spacing w:val="-6"/>
          <w:sz w:val="24"/>
          <w:lang w:val="fr-FR"/>
        </w:rPr>
        <w:t xml:space="preserve"> = 10 h</w:t>
      </w:r>
      <w:r w:rsidRPr="008366E3">
        <w:rPr>
          <w:rFonts w:asciiTheme="majorBidi" w:eastAsia="SimHei" w:hAnsiTheme="majorBidi" w:cstheme="majorBidi"/>
          <w:color w:val="000000"/>
          <w:sz w:val="24"/>
          <w:lang w:val="fr-FR"/>
        </w:rPr>
        <w:t>.</w:t>
      </w:r>
    </w:p>
    <w:p w14:paraId="7AD3FCE6" w14:textId="7CA70F3D" w:rsidR="00C97ED2" w:rsidRPr="000E622B" w:rsidRDefault="00C97ED2" w:rsidP="000E622B">
      <w:pPr>
        <w:suppressAutoHyphens/>
        <w:spacing w:line="276" w:lineRule="auto"/>
        <w:rPr>
          <w:rFonts w:asciiTheme="majorBidi" w:eastAsia="SimSun" w:hAnsiTheme="majorBidi" w:cstheme="majorBidi"/>
          <w:sz w:val="24"/>
          <w:shd w:val="clear" w:color="auto" w:fill="FFFFFF"/>
          <w:lang w:val="fr-FR"/>
        </w:rPr>
      </w:pPr>
      <w:r w:rsidRPr="000E622B">
        <w:rPr>
          <w:rFonts w:asciiTheme="majorBidi" w:eastAsia="SimHei" w:hAnsiTheme="majorBidi" w:cstheme="majorBidi"/>
          <w:b/>
          <w:sz w:val="24"/>
          <w:lang w:val="fr-FR"/>
        </w:rPr>
        <w:t>Fig. 2.</w:t>
      </w:r>
      <w:r w:rsidRPr="000E622B">
        <w:rPr>
          <w:rFonts w:asciiTheme="majorBidi" w:eastAsia="SimHei" w:hAnsiTheme="majorBidi" w:cstheme="majorBidi"/>
          <w:sz w:val="24"/>
          <w:lang w:val="fr-FR"/>
        </w:rPr>
        <w:t xml:space="preserve"> </w:t>
      </w:r>
      <w:r w:rsidRPr="000E622B">
        <w:rPr>
          <w:rFonts w:asciiTheme="majorBidi" w:eastAsia="SimSun" w:hAnsiTheme="majorBidi" w:cstheme="majorBidi"/>
          <w:sz w:val="24"/>
          <w:lang w:val="fr-FR"/>
        </w:rPr>
        <w:t>H</w:t>
      </w:r>
      <w:r w:rsidRPr="000E622B">
        <w:rPr>
          <w:rFonts w:asciiTheme="majorBidi" w:eastAsia="SimSun" w:hAnsiTheme="majorBidi" w:cstheme="majorBidi"/>
          <w:sz w:val="24"/>
          <w:vertAlign w:val="subscript"/>
          <w:lang w:val="fr-FR"/>
        </w:rPr>
        <w:t>2</w:t>
      </w:r>
      <w:r w:rsidRPr="000E622B">
        <w:rPr>
          <w:rFonts w:asciiTheme="majorBidi" w:eastAsia="SimSun" w:hAnsiTheme="majorBidi" w:cstheme="majorBidi"/>
          <w:sz w:val="24"/>
          <w:lang w:val="fr-FR"/>
        </w:rPr>
        <w:t xml:space="preserve">-TPR </w:t>
      </w:r>
      <w:proofErr w:type="spellStart"/>
      <w:r w:rsidRPr="000E622B">
        <w:rPr>
          <w:rFonts w:asciiTheme="majorBidi" w:eastAsia="SimSun" w:hAnsiTheme="majorBidi" w:cstheme="majorBidi"/>
          <w:sz w:val="24"/>
          <w:lang w:val="fr-FR"/>
        </w:rPr>
        <w:t>curves</w:t>
      </w:r>
      <w:proofErr w:type="spellEnd"/>
      <w:r w:rsidRPr="000E622B">
        <w:rPr>
          <w:rFonts w:asciiTheme="majorBidi" w:eastAsia="SimSun" w:hAnsiTheme="majorBidi" w:cstheme="majorBidi"/>
          <w:sz w:val="24"/>
          <w:lang w:val="fr-FR"/>
        </w:rPr>
        <w:t xml:space="preserve"> of </w:t>
      </w:r>
      <w:proofErr w:type="spellStart"/>
      <w:r w:rsidRPr="000E622B">
        <w:rPr>
          <w:rFonts w:asciiTheme="majorBidi" w:eastAsia="SimHei" w:hAnsiTheme="majorBidi" w:cstheme="majorBidi"/>
          <w:sz w:val="24"/>
          <w:lang w:val="fr-FR"/>
        </w:rPr>
        <w:t>catalysts</w:t>
      </w:r>
      <w:proofErr w:type="spellEnd"/>
      <w:r w:rsidRPr="000E622B">
        <w:rPr>
          <w:rFonts w:asciiTheme="majorBidi" w:eastAsia="SimSun" w:hAnsiTheme="majorBidi" w:cstheme="majorBidi"/>
          <w:sz w:val="24"/>
          <w:shd w:val="clear" w:color="auto" w:fill="FFFFFF"/>
          <w:lang w:val="fr-FR"/>
        </w:rPr>
        <w:t xml:space="preserve"> Ni/TiO</w:t>
      </w:r>
      <w:r w:rsidRPr="000E622B">
        <w:rPr>
          <w:rFonts w:asciiTheme="majorBidi" w:eastAsia="SimSun" w:hAnsiTheme="majorBidi" w:cstheme="majorBidi"/>
          <w:sz w:val="24"/>
          <w:shd w:val="clear" w:color="auto" w:fill="FFFFFF"/>
          <w:vertAlign w:val="subscript"/>
          <w:lang w:val="fr-FR"/>
        </w:rPr>
        <w:t>2</w:t>
      </w:r>
      <w:r w:rsidRPr="000E622B">
        <w:rPr>
          <w:rFonts w:asciiTheme="majorBidi" w:eastAsia="SimHei" w:hAnsiTheme="majorBidi" w:cstheme="majorBidi"/>
          <w:sz w:val="24"/>
          <w:lang w:val="fr-FR"/>
        </w:rPr>
        <w:t xml:space="preserve"> (</w:t>
      </w:r>
      <w:r w:rsidRPr="000E622B">
        <w:rPr>
          <w:rFonts w:asciiTheme="majorBidi" w:eastAsia="SimSun" w:hAnsiTheme="majorBidi" w:cstheme="majorBidi"/>
          <w:sz w:val="24"/>
          <w:shd w:val="clear" w:color="auto" w:fill="FFFFFF"/>
          <w:lang w:val="fr-FR"/>
        </w:rPr>
        <w:t>a), Cu/TiO</w:t>
      </w:r>
      <w:r w:rsidRPr="000E622B">
        <w:rPr>
          <w:rFonts w:asciiTheme="majorBidi" w:eastAsia="SimSun" w:hAnsiTheme="majorBidi" w:cstheme="majorBidi"/>
          <w:sz w:val="24"/>
          <w:shd w:val="clear" w:color="auto" w:fill="FFFFFF"/>
          <w:vertAlign w:val="subscript"/>
          <w:lang w:val="fr-FR"/>
        </w:rPr>
        <w:t>2</w:t>
      </w:r>
      <w:r w:rsidRPr="000E622B">
        <w:rPr>
          <w:rFonts w:asciiTheme="majorBidi" w:eastAsia="SimHei" w:hAnsiTheme="majorBidi" w:cstheme="majorBidi"/>
          <w:sz w:val="24"/>
          <w:lang w:val="fr-FR"/>
        </w:rPr>
        <w:t xml:space="preserve"> (b</w:t>
      </w:r>
      <w:r w:rsidRPr="000E622B">
        <w:rPr>
          <w:rFonts w:asciiTheme="majorBidi" w:eastAsia="SimSun" w:hAnsiTheme="majorBidi" w:cstheme="majorBidi"/>
          <w:sz w:val="24"/>
          <w:shd w:val="clear" w:color="auto" w:fill="FFFFFF"/>
          <w:lang w:val="fr-FR"/>
        </w:rPr>
        <w:t xml:space="preserve">) and </w:t>
      </w:r>
      <w:r w:rsidR="008366E3" w:rsidRPr="000E622B">
        <w:rPr>
          <w:rFonts w:asciiTheme="majorBidi" w:eastAsia="SimSun" w:hAnsiTheme="majorBidi" w:cstheme="majorBidi"/>
          <w:sz w:val="24"/>
          <w:lang w:val="fr-FR"/>
        </w:rPr>
        <w:t>Ni–</w:t>
      </w:r>
      <w:r w:rsidRPr="000E622B">
        <w:rPr>
          <w:rFonts w:asciiTheme="majorBidi" w:eastAsia="SimSun" w:hAnsiTheme="majorBidi" w:cstheme="majorBidi"/>
          <w:sz w:val="24"/>
          <w:lang w:val="fr-FR"/>
        </w:rPr>
        <w:t>Cu/TiO</w:t>
      </w:r>
      <w:r w:rsidRPr="000E622B">
        <w:rPr>
          <w:rFonts w:asciiTheme="majorBidi" w:eastAsia="SimSun" w:hAnsiTheme="majorBidi" w:cstheme="majorBidi"/>
          <w:sz w:val="24"/>
          <w:vertAlign w:val="subscript"/>
          <w:lang w:val="fr-FR"/>
        </w:rPr>
        <w:t>2</w:t>
      </w:r>
      <w:r w:rsidRPr="000E622B">
        <w:rPr>
          <w:rFonts w:asciiTheme="majorBidi" w:eastAsia="SimSun" w:hAnsiTheme="majorBidi" w:cstheme="majorBidi"/>
          <w:sz w:val="24"/>
          <w:lang w:val="fr-FR"/>
        </w:rPr>
        <w:t xml:space="preserve"> </w:t>
      </w:r>
      <w:r w:rsidRPr="000E622B">
        <w:rPr>
          <w:rFonts w:asciiTheme="majorBidi" w:eastAsia="SimHei" w:hAnsiTheme="majorBidi" w:cstheme="majorBidi"/>
          <w:sz w:val="24"/>
          <w:lang w:val="fr-FR"/>
        </w:rPr>
        <w:t>(</w:t>
      </w:r>
      <w:r w:rsidRPr="000E622B">
        <w:rPr>
          <w:rFonts w:asciiTheme="majorBidi" w:eastAsia="SimSun" w:hAnsiTheme="majorBidi" w:cstheme="majorBidi"/>
          <w:sz w:val="24"/>
          <w:shd w:val="clear" w:color="auto" w:fill="FFFFFF"/>
          <w:lang w:val="fr-FR"/>
        </w:rPr>
        <w:t>c).</w:t>
      </w:r>
    </w:p>
    <w:p w14:paraId="7D370F89" w14:textId="2287B36D" w:rsidR="00EF2A37" w:rsidRPr="00D64040" w:rsidRDefault="00EF2A37" w:rsidP="000E622B">
      <w:pPr>
        <w:suppressAutoHyphens/>
        <w:spacing w:line="276" w:lineRule="auto"/>
        <w:jc w:val="left"/>
        <w:rPr>
          <w:rFonts w:asciiTheme="majorBidi" w:eastAsia="SimHei" w:hAnsiTheme="majorBidi" w:cstheme="majorBidi"/>
          <w:color w:val="000000"/>
          <w:sz w:val="24"/>
          <w:lang w:val="fr-FR"/>
        </w:rPr>
      </w:pPr>
      <w:r w:rsidRPr="008366E3">
        <w:rPr>
          <w:rFonts w:asciiTheme="majorBidi" w:eastAsia="SimHei" w:hAnsiTheme="majorBidi" w:cstheme="majorBidi"/>
          <w:b/>
          <w:color w:val="000000"/>
          <w:sz w:val="24"/>
        </w:rPr>
        <w:t>Fig. 3.</w:t>
      </w:r>
      <w:r w:rsidRPr="008366E3">
        <w:rPr>
          <w:rFonts w:asciiTheme="majorBidi" w:eastAsia="SimHei" w:hAnsiTheme="majorBidi" w:cstheme="majorBidi"/>
          <w:color w:val="000000"/>
          <w:sz w:val="24"/>
        </w:rPr>
        <w:t xml:space="preserve"> Reusability of </w:t>
      </w:r>
      <w:r w:rsidR="008366E3">
        <w:rPr>
          <w:rFonts w:asciiTheme="majorBidi" w:eastAsia="SimHei" w:hAnsiTheme="majorBidi" w:cstheme="majorBidi"/>
          <w:color w:val="000000"/>
          <w:sz w:val="24"/>
        </w:rPr>
        <w:t>Ni–</w:t>
      </w:r>
      <w:r w:rsidRPr="008366E3">
        <w:rPr>
          <w:rFonts w:asciiTheme="majorBidi" w:eastAsia="SimHei" w:hAnsiTheme="majorBidi" w:cstheme="majorBidi"/>
          <w:color w:val="000000"/>
          <w:sz w:val="24"/>
        </w:rPr>
        <w:t>Cu/TiO</w:t>
      </w:r>
      <w:r w:rsidRPr="008366E3">
        <w:rPr>
          <w:rFonts w:asciiTheme="majorBidi" w:eastAsia="SimHei" w:hAnsiTheme="majorBidi" w:cstheme="majorBidi"/>
          <w:color w:val="000000"/>
          <w:sz w:val="24"/>
          <w:vertAlign w:val="subscript"/>
        </w:rPr>
        <w:t>2</w:t>
      </w:r>
      <w:r w:rsidRPr="008366E3">
        <w:rPr>
          <w:rFonts w:asciiTheme="majorBidi" w:eastAsia="SimHei" w:hAnsiTheme="majorBidi" w:cstheme="majorBidi"/>
          <w:color w:val="000000"/>
          <w:sz w:val="24"/>
        </w:rPr>
        <w:t xml:space="preserve"> catalyst. </w:t>
      </w:r>
      <w:proofErr w:type="spellStart"/>
      <w:r w:rsidRPr="00D64040">
        <w:rPr>
          <w:rFonts w:asciiTheme="majorBidi" w:eastAsia="SimHei" w:hAnsiTheme="majorBidi" w:cstheme="majorBidi"/>
          <w:color w:val="000000"/>
          <w:sz w:val="24"/>
          <w:lang w:val="fr-FR"/>
        </w:rPr>
        <w:t>Reaction</w:t>
      </w:r>
      <w:proofErr w:type="spellEnd"/>
      <w:r w:rsidRPr="00D64040">
        <w:rPr>
          <w:rFonts w:asciiTheme="majorBidi" w:eastAsia="SimHei" w:hAnsiTheme="majorBidi" w:cstheme="majorBidi"/>
          <w:color w:val="000000"/>
          <w:sz w:val="24"/>
          <w:lang w:val="fr-FR"/>
        </w:rPr>
        <w:t xml:space="preserve"> </w:t>
      </w:r>
      <w:proofErr w:type="gramStart"/>
      <w:r w:rsidRPr="00D64040">
        <w:rPr>
          <w:rFonts w:asciiTheme="majorBidi" w:eastAsia="SimHei" w:hAnsiTheme="majorBidi" w:cstheme="majorBidi"/>
          <w:color w:val="000000"/>
          <w:sz w:val="24"/>
          <w:lang w:val="fr-FR"/>
        </w:rPr>
        <w:t>conditions:</w:t>
      </w:r>
      <w:proofErr w:type="gramEnd"/>
      <w:r w:rsidRPr="00D64040">
        <w:rPr>
          <w:rFonts w:asciiTheme="majorBidi" w:eastAsia="SimHei" w:hAnsiTheme="majorBidi" w:cstheme="majorBidi"/>
          <w:color w:val="000000"/>
          <w:sz w:val="24"/>
          <w:lang w:val="fr-FR"/>
        </w:rPr>
        <w:t xml:space="preserve"> </w:t>
      </w:r>
      <w:proofErr w:type="spellStart"/>
      <w:r w:rsidRPr="00D64040">
        <w:rPr>
          <w:rFonts w:asciiTheme="majorBidi" w:eastAsia="SimHei" w:hAnsiTheme="majorBidi" w:cstheme="majorBidi"/>
          <w:i/>
          <w:color w:val="000000"/>
          <w:spacing w:val="-6"/>
          <w:sz w:val="24"/>
          <w:lang w:val="fr-FR"/>
        </w:rPr>
        <w:t>m</w:t>
      </w:r>
      <w:r w:rsidRPr="00D64040">
        <w:rPr>
          <w:rFonts w:asciiTheme="majorBidi" w:eastAsia="SimHei" w:hAnsiTheme="majorBidi" w:cstheme="majorBidi"/>
          <w:color w:val="000000"/>
          <w:spacing w:val="-6"/>
          <w:sz w:val="24"/>
          <w:vertAlign w:val="subscript"/>
          <w:lang w:val="fr-FR"/>
        </w:rPr>
        <w:t>cat</w:t>
      </w:r>
      <w:proofErr w:type="spellEnd"/>
      <w:r w:rsidRPr="00D64040">
        <w:rPr>
          <w:rFonts w:asciiTheme="majorBidi" w:eastAsia="SimHei" w:hAnsiTheme="majorBidi" w:cstheme="majorBidi"/>
          <w:color w:val="000000"/>
          <w:spacing w:val="-6"/>
          <w:sz w:val="24"/>
          <w:lang w:val="fr-FR"/>
        </w:rPr>
        <w:t xml:space="preserve"> : </w:t>
      </w:r>
      <w:proofErr w:type="spellStart"/>
      <w:r w:rsidRPr="00D64040">
        <w:rPr>
          <w:rFonts w:asciiTheme="majorBidi" w:eastAsia="SimHei" w:hAnsiTheme="majorBidi" w:cstheme="majorBidi"/>
          <w:i/>
          <w:color w:val="000000"/>
          <w:spacing w:val="-6"/>
          <w:sz w:val="24"/>
          <w:lang w:val="fr-FR"/>
        </w:rPr>
        <w:t>m</w:t>
      </w:r>
      <w:r w:rsidRPr="00D64040">
        <w:rPr>
          <w:rFonts w:asciiTheme="majorBidi" w:eastAsia="SimHei" w:hAnsiTheme="majorBidi" w:cstheme="majorBidi"/>
          <w:color w:val="000000"/>
          <w:spacing w:val="-6"/>
          <w:sz w:val="24"/>
          <w:vertAlign w:val="subscript"/>
          <w:lang w:val="fr-FR"/>
        </w:rPr>
        <w:t>ethanol</w:t>
      </w:r>
      <w:proofErr w:type="spellEnd"/>
      <w:r w:rsidRPr="00D64040">
        <w:rPr>
          <w:rFonts w:asciiTheme="majorBidi" w:eastAsia="SimHei" w:hAnsiTheme="majorBidi" w:cstheme="majorBidi"/>
          <w:color w:val="000000"/>
          <w:spacing w:val="-6"/>
          <w:sz w:val="24"/>
          <w:lang w:val="fr-FR"/>
        </w:rPr>
        <w:t xml:space="preserve"> = 10 : 100, </w:t>
      </w:r>
      <w:r w:rsidRPr="00D64040">
        <w:rPr>
          <w:rFonts w:asciiTheme="majorBidi" w:eastAsia="SimHei" w:hAnsiTheme="majorBidi" w:cstheme="majorBidi"/>
          <w:i/>
          <w:color w:val="000000"/>
          <w:spacing w:val="-6"/>
          <w:sz w:val="24"/>
          <w:lang w:val="fr-FR"/>
        </w:rPr>
        <w:t>T</w:t>
      </w:r>
      <w:r w:rsidRPr="00D64040">
        <w:rPr>
          <w:rFonts w:asciiTheme="majorBidi" w:eastAsia="SimHei" w:hAnsiTheme="majorBidi" w:cstheme="majorBidi"/>
          <w:color w:val="000000"/>
          <w:spacing w:val="-6"/>
          <w:sz w:val="24"/>
          <w:lang w:val="fr-FR"/>
        </w:rPr>
        <w:t xml:space="preserve"> = 210</w:t>
      </w:r>
      <w:r w:rsidRPr="00D64040">
        <w:rPr>
          <w:rFonts w:asciiTheme="majorBidi" w:eastAsia="SimSun" w:hAnsiTheme="majorBidi" w:cstheme="majorBidi"/>
          <w:color w:val="000000"/>
          <w:spacing w:val="-6"/>
          <w:sz w:val="24"/>
          <w:lang w:val="fr-FR"/>
        </w:rPr>
        <w:t xml:space="preserve">℃, </w:t>
      </w:r>
      <w:r w:rsidRPr="00D64040">
        <w:rPr>
          <w:rFonts w:asciiTheme="majorBidi" w:eastAsia="SimHei" w:hAnsiTheme="majorBidi" w:cstheme="majorBidi"/>
          <w:i/>
          <w:color w:val="000000"/>
          <w:spacing w:val="-6"/>
          <w:sz w:val="24"/>
          <w:lang w:val="fr-FR"/>
        </w:rPr>
        <w:t>t</w:t>
      </w:r>
      <w:r w:rsidRPr="00D64040">
        <w:rPr>
          <w:rFonts w:asciiTheme="majorBidi" w:eastAsia="SimHei" w:hAnsiTheme="majorBidi" w:cstheme="majorBidi"/>
          <w:color w:val="000000"/>
          <w:spacing w:val="-6"/>
          <w:sz w:val="24"/>
          <w:lang w:val="fr-FR"/>
        </w:rPr>
        <w:t xml:space="preserve"> = 10 h</w:t>
      </w:r>
      <w:r w:rsidRPr="00D64040">
        <w:rPr>
          <w:rFonts w:asciiTheme="majorBidi" w:eastAsia="SimHei" w:hAnsiTheme="majorBidi" w:cstheme="majorBidi"/>
          <w:color w:val="000000"/>
          <w:sz w:val="24"/>
          <w:lang w:val="fr-FR"/>
        </w:rPr>
        <w:t>.</w:t>
      </w:r>
    </w:p>
    <w:p w14:paraId="18618CA7" w14:textId="3E2736EF" w:rsidR="004C58E4" w:rsidRPr="00D64040" w:rsidRDefault="004C58E4" w:rsidP="000E622B">
      <w:pPr>
        <w:suppressAutoHyphens/>
        <w:spacing w:line="276" w:lineRule="auto"/>
        <w:rPr>
          <w:rFonts w:asciiTheme="majorBidi" w:hAnsiTheme="majorBidi" w:cstheme="majorBidi"/>
          <w:sz w:val="24"/>
          <w:lang w:val="fr-FR"/>
        </w:rPr>
      </w:pPr>
    </w:p>
    <w:p w14:paraId="0173473E" w14:textId="348559FD" w:rsidR="00B06F7B" w:rsidRDefault="00B06F7B" w:rsidP="00B06F7B">
      <w:pPr>
        <w:suppressAutoHyphens/>
        <w:spacing w:line="276" w:lineRule="auto"/>
        <w:jc w:val="center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>FIGURES</w:t>
      </w:r>
    </w:p>
    <w:p w14:paraId="6F9A406D" w14:textId="77777777" w:rsidR="00B06F7B" w:rsidRPr="008366E3" w:rsidRDefault="00B06F7B" w:rsidP="000E622B">
      <w:pPr>
        <w:suppressAutoHyphens/>
        <w:spacing w:line="276" w:lineRule="auto"/>
        <w:rPr>
          <w:rFonts w:asciiTheme="majorBidi" w:hAnsiTheme="majorBidi" w:cstheme="majorBidi"/>
          <w:sz w:val="24"/>
        </w:rPr>
      </w:pPr>
    </w:p>
    <w:p w14:paraId="092C4D08" w14:textId="0CD70C17" w:rsidR="00341B88" w:rsidRPr="008366E3" w:rsidRDefault="00D64040" w:rsidP="000E622B">
      <w:pPr>
        <w:suppressAutoHyphens/>
        <w:spacing w:line="276" w:lineRule="auto"/>
        <w:jc w:val="center"/>
        <w:rPr>
          <w:rFonts w:asciiTheme="majorBidi" w:eastAsia="SimSun" w:hAnsiTheme="majorBidi" w:cstheme="majorBidi"/>
          <w:color w:val="000000"/>
          <w:sz w:val="24"/>
        </w:rPr>
      </w:pPr>
      <w:r>
        <w:rPr>
          <w:rFonts w:asciiTheme="majorBidi" w:eastAsia="SimSun" w:hAnsiTheme="majorBidi" w:cstheme="majorBidi"/>
          <w:noProof/>
          <w:color w:val="000000"/>
          <w:sz w:val="24"/>
          <w:lang w:val="ru-RU" w:eastAsia="ja-JP"/>
        </w:rPr>
        <w:drawing>
          <wp:inline distT="0" distB="0" distL="0" distR="0" wp14:anchorId="10F331E3" wp14:editId="30F780EF">
            <wp:extent cx="5759450" cy="4387215"/>
            <wp:effectExtent l="0" t="0" r="0" b="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387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3D8CB" w14:textId="504B3C14" w:rsidR="00341B88" w:rsidRPr="00D64040" w:rsidRDefault="00341B88" w:rsidP="000E622B">
      <w:pPr>
        <w:suppressAutoHyphens/>
        <w:spacing w:line="276" w:lineRule="auto"/>
        <w:rPr>
          <w:rFonts w:asciiTheme="majorBidi" w:eastAsia="SimHei" w:hAnsiTheme="majorBidi" w:cstheme="majorBidi"/>
          <w:bCs/>
          <w:color w:val="000000"/>
          <w:sz w:val="24"/>
        </w:rPr>
      </w:pPr>
      <w:r w:rsidRPr="000E622B">
        <w:rPr>
          <w:rFonts w:asciiTheme="majorBidi" w:eastAsia="SimHei" w:hAnsiTheme="majorBidi" w:cstheme="majorBidi"/>
          <w:bCs/>
          <w:color w:val="000000"/>
          <w:sz w:val="24"/>
        </w:rPr>
        <w:t xml:space="preserve">Fig. 1. </w:t>
      </w:r>
    </w:p>
    <w:p w14:paraId="252E4BC5" w14:textId="16AA2B50" w:rsidR="00341B88" w:rsidRPr="00D64040" w:rsidRDefault="000E622B" w:rsidP="000E622B">
      <w:pPr>
        <w:suppressAutoHyphens/>
        <w:adjustRightInd w:val="0"/>
        <w:spacing w:line="276" w:lineRule="auto"/>
        <w:rPr>
          <w:rFonts w:asciiTheme="majorBidi" w:hAnsiTheme="majorBidi" w:cstheme="majorBidi"/>
          <w:color w:val="000000"/>
          <w:sz w:val="24"/>
        </w:rPr>
      </w:pPr>
      <w:r w:rsidRPr="00D64040">
        <w:rPr>
          <w:rFonts w:asciiTheme="majorBidi" w:hAnsiTheme="majorBidi" w:cstheme="majorBidi"/>
          <w:color w:val="000000"/>
          <w:sz w:val="24"/>
        </w:rPr>
        <w:t>&lt;…&gt;</w:t>
      </w:r>
    </w:p>
    <w:p w14:paraId="7B8145CE" w14:textId="194C4773" w:rsidR="00ED1D92" w:rsidRPr="000E622B" w:rsidRDefault="00ED1D92" w:rsidP="000E622B">
      <w:pPr>
        <w:suppressAutoHyphens/>
        <w:spacing w:beforeLines="300" w:before="720" w:after="240" w:line="276" w:lineRule="auto"/>
        <w:jc w:val="center"/>
        <w:rPr>
          <w:rFonts w:asciiTheme="majorBidi" w:eastAsia="SimSun" w:hAnsiTheme="majorBidi" w:cstheme="majorBidi"/>
          <w:sz w:val="24"/>
        </w:rPr>
      </w:pPr>
      <w:r w:rsidRPr="008366E3">
        <w:rPr>
          <w:rFonts w:asciiTheme="majorBidi" w:eastAsia="SimSun" w:hAnsiTheme="majorBidi" w:cstheme="majorBidi"/>
          <w:sz w:val="24"/>
        </w:rPr>
        <w:t>LIST OF SUPPORTING INFORMATION</w:t>
      </w:r>
    </w:p>
    <w:p w14:paraId="295FDA50" w14:textId="77777777" w:rsidR="00ED1D92" w:rsidRPr="008366E3" w:rsidRDefault="00ED1D92" w:rsidP="000E622B">
      <w:pPr>
        <w:suppressAutoHyphens/>
        <w:spacing w:line="276" w:lineRule="auto"/>
        <w:rPr>
          <w:rFonts w:asciiTheme="majorBidi" w:eastAsia="SimSun" w:hAnsiTheme="majorBidi" w:cstheme="majorBidi"/>
          <w:bCs/>
          <w:sz w:val="24"/>
        </w:rPr>
      </w:pPr>
    </w:p>
    <w:p w14:paraId="5D46E6E2" w14:textId="7780AEBE" w:rsidR="00ED1D92" w:rsidRPr="008366E3" w:rsidRDefault="00ED1D92" w:rsidP="000E622B">
      <w:pPr>
        <w:suppressAutoHyphens/>
        <w:spacing w:afterLines="50" w:after="120" w:line="276" w:lineRule="auto"/>
        <w:rPr>
          <w:rFonts w:asciiTheme="majorBidi" w:eastAsia="SimHei" w:hAnsiTheme="majorBidi" w:cstheme="majorBidi"/>
          <w:color w:val="000000"/>
          <w:sz w:val="24"/>
          <w:vertAlign w:val="subscript"/>
        </w:rPr>
      </w:pPr>
      <w:r w:rsidRPr="008366E3">
        <w:rPr>
          <w:rFonts w:asciiTheme="majorBidi" w:eastAsia="SimHei" w:hAnsiTheme="majorBidi" w:cstheme="majorBidi"/>
          <w:b/>
          <w:color w:val="000000"/>
          <w:sz w:val="24"/>
        </w:rPr>
        <w:t>Fig. SI-1.</w:t>
      </w:r>
      <w:r w:rsidRPr="008366E3">
        <w:rPr>
          <w:rFonts w:asciiTheme="majorBidi" w:eastAsia="SimHei" w:hAnsiTheme="majorBidi" w:cstheme="majorBidi"/>
          <w:color w:val="000000"/>
          <w:sz w:val="24"/>
        </w:rPr>
        <w:t xml:space="preserve"> NH</w:t>
      </w:r>
      <w:r w:rsidRPr="008366E3">
        <w:rPr>
          <w:rFonts w:asciiTheme="majorBidi" w:eastAsia="SimHei" w:hAnsiTheme="majorBidi" w:cstheme="majorBidi"/>
          <w:color w:val="000000"/>
          <w:sz w:val="24"/>
          <w:vertAlign w:val="subscript"/>
        </w:rPr>
        <w:t>3</w:t>
      </w:r>
      <w:r w:rsidRPr="008366E3">
        <w:rPr>
          <w:rFonts w:asciiTheme="majorBidi" w:eastAsia="SimHei" w:hAnsiTheme="majorBidi" w:cstheme="majorBidi"/>
          <w:color w:val="000000"/>
          <w:sz w:val="24"/>
        </w:rPr>
        <w:t>-TPD (a) and CO</w:t>
      </w:r>
      <w:r w:rsidRPr="008366E3">
        <w:rPr>
          <w:rFonts w:asciiTheme="majorBidi" w:eastAsia="SimHei" w:hAnsiTheme="majorBidi" w:cstheme="majorBidi"/>
          <w:color w:val="000000"/>
          <w:sz w:val="24"/>
          <w:vertAlign w:val="subscript"/>
        </w:rPr>
        <w:t>2</w:t>
      </w:r>
      <w:r w:rsidRPr="008366E3">
        <w:rPr>
          <w:rFonts w:asciiTheme="majorBidi" w:eastAsia="SimHei" w:hAnsiTheme="majorBidi" w:cstheme="majorBidi"/>
          <w:color w:val="000000"/>
          <w:sz w:val="24"/>
        </w:rPr>
        <w:t xml:space="preserve">-TPD (b) profiles of </w:t>
      </w:r>
      <w:r w:rsidR="008366E3">
        <w:rPr>
          <w:rFonts w:asciiTheme="majorBidi" w:eastAsia="SimSun" w:hAnsiTheme="majorBidi" w:cstheme="majorBidi"/>
          <w:color w:val="000000"/>
          <w:sz w:val="24"/>
        </w:rPr>
        <w:t>Ni–</w:t>
      </w:r>
      <w:r w:rsidRPr="008366E3">
        <w:rPr>
          <w:rFonts w:asciiTheme="majorBidi" w:eastAsia="SimSun" w:hAnsiTheme="majorBidi" w:cstheme="majorBidi"/>
          <w:color w:val="000000"/>
          <w:sz w:val="24"/>
        </w:rPr>
        <w:t>X/TiO</w:t>
      </w:r>
      <w:r w:rsidRPr="008366E3">
        <w:rPr>
          <w:rFonts w:asciiTheme="majorBidi" w:eastAsia="SimSun" w:hAnsiTheme="majorBidi" w:cstheme="majorBidi"/>
          <w:color w:val="000000"/>
          <w:sz w:val="24"/>
          <w:vertAlign w:val="subscript"/>
        </w:rPr>
        <w:t>2</w:t>
      </w:r>
      <w:r w:rsidRPr="008366E3">
        <w:rPr>
          <w:rFonts w:asciiTheme="majorBidi" w:eastAsia="SimHei" w:hAnsiTheme="majorBidi" w:cstheme="majorBidi"/>
          <w:color w:val="000000"/>
          <w:sz w:val="24"/>
        </w:rPr>
        <w:t xml:space="preserve"> catalysts: </w:t>
      </w:r>
      <w:r w:rsidR="00B06F7B">
        <w:rPr>
          <w:rFonts w:asciiTheme="majorBidi" w:eastAsia="SimHei" w:hAnsiTheme="majorBidi" w:cstheme="majorBidi"/>
          <w:color w:val="000000"/>
          <w:sz w:val="24"/>
        </w:rPr>
        <w:t>(</w:t>
      </w:r>
      <w:r w:rsidRPr="008366E3">
        <w:rPr>
          <w:rFonts w:asciiTheme="majorBidi" w:eastAsia="SimHei" w:hAnsiTheme="majorBidi" w:cstheme="majorBidi"/>
          <w:i/>
          <w:color w:val="000000"/>
          <w:sz w:val="24"/>
        </w:rPr>
        <w:t>1</w:t>
      </w:r>
      <w:r w:rsidR="00B06F7B">
        <w:rPr>
          <w:rFonts w:asciiTheme="majorBidi" w:eastAsia="SimSun" w:hAnsiTheme="majorBidi" w:cstheme="majorBidi"/>
          <w:sz w:val="24"/>
        </w:rPr>
        <w:t>)</w:t>
      </w:r>
      <w:r w:rsidRPr="008366E3">
        <w:rPr>
          <w:rFonts w:asciiTheme="majorBidi" w:eastAsia="SimHei" w:hAnsiTheme="majorBidi" w:cstheme="majorBidi"/>
          <w:color w:val="000000"/>
          <w:sz w:val="24"/>
        </w:rPr>
        <w:t xml:space="preserve"> </w:t>
      </w:r>
      <w:r w:rsidR="008366E3">
        <w:rPr>
          <w:rFonts w:asciiTheme="majorBidi" w:eastAsia="SimHei" w:hAnsiTheme="majorBidi" w:cstheme="majorBidi"/>
          <w:color w:val="000000"/>
          <w:sz w:val="24"/>
        </w:rPr>
        <w:t>Ni–</w:t>
      </w:r>
      <w:r w:rsidRPr="008366E3">
        <w:rPr>
          <w:rFonts w:asciiTheme="majorBidi" w:eastAsia="SimHei" w:hAnsiTheme="majorBidi" w:cstheme="majorBidi"/>
          <w:color w:val="000000"/>
          <w:sz w:val="24"/>
        </w:rPr>
        <w:t>Fe/TiO</w:t>
      </w:r>
      <w:r w:rsidRPr="008366E3">
        <w:rPr>
          <w:rFonts w:asciiTheme="majorBidi" w:eastAsia="SimHei" w:hAnsiTheme="majorBidi" w:cstheme="majorBidi"/>
          <w:color w:val="000000"/>
          <w:sz w:val="24"/>
          <w:vertAlign w:val="subscript"/>
        </w:rPr>
        <w:t>2</w:t>
      </w:r>
      <w:r w:rsidRPr="008366E3">
        <w:rPr>
          <w:rFonts w:asciiTheme="majorBidi" w:eastAsia="SimHei" w:hAnsiTheme="majorBidi" w:cstheme="majorBidi"/>
          <w:color w:val="000000"/>
          <w:sz w:val="24"/>
        </w:rPr>
        <w:t xml:space="preserve">; </w:t>
      </w:r>
      <w:r w:rsidR="00B06F7B">
        <w:rPr>
          <w:rFonts w:asciiTheme="majorBidi" w:eastAsia="SimHei" w:hAnsiTheme="majorBidi" w:cstheme="majorBidi"/>
          <w:color w:val="000000"/>
          <w:sz w:val="24"/>
        </w:rPr>
        <w:t>(</w:t>
      </w:r>
      <w:r w:rsidRPr="008366E3">
        <w:rPr>
          <w:rFonts w:asciiTheme="majorBidi" w:eastAsia="SimHei" w:hAnsiTheme="majorBidi" w:cstheme="majorBidi"/>
          <w:i/>
          <w:color w:val="000000"/>
          <w:sz w:val="24"/>
        </w:rPr>
        <w:t>2</w:t>
      </w:r>
      <w:r w:rsidR="00B06F7B">
        <w:rPr>
          <w:rFonts w:asciiTheme="majorBidi" w:eastAsia="SimHei" w:hAnsiTheme="majorBidi" w:cstheme="majorBidi"/>
          <w:color w:val="000000"/>
          <w:sz w:val="24"/>
        </w:rPr>
        <w:t>)</w:t>
      </w:r>
      <w:r w:rsidRPr="008366E3">
        <w:rPr>
          <w:rFonts w:asciiTheme="majorBidi" w:eastAsia="SimHei" w:hAnsiTheme="majorBidi" w:cstheme="majorBidi"/>
          <w:color w:val="000000"/>
          <w:sz w:val="24"/>
        </w:rPr>
        <w:t xml:space="preserve"> </w:t>
      </w:r>
      <w:r w:rsidR="008366E3">
        <w:rPr>
          <w:rFonts w:asciiTheme="majorBidi" w:eastAsia="SimHei" w:hAnsiTheme="majorBidi" w:cstheme="majorBidi"/>
          <w:color w:val="000000"/>
          <w:sz w:val="24"/>
        </w:rPr>
        <w:t>Ni–</w:t>
      </w:r>
      <w:r w:rsidRPr="008366E3">
        <w:rPr>
          <w:rFonts w:asciiTheme="majorBidi" w:eastAsia="SimHei" w:hAnsiTheme="majorBidi" w:cstheme="majorBidi"/>
          <w:color w:val="000000"/>
          <w:sz w:val="24"/>
        </w:rPr>
        <w:t>Co/TiO</w:t>
      </w:r>
      <w:r w:rsidRPr="008366E3">
        <w:rPr>
          <w:rFonts w:asciiTheme="majorBidi" w:eastAsia="SimHei" w:hAnsiTheme="majorBidi" w:cstheme="majorBidi"/>
          <w:color w:val="000000"/>
          <w:sz w:val="24"/>
          <w:vertAlign w:val="subscript"/>
        </w:rPr>
        <w:t>2</w:t>
      </w:r>
      <w:r w:rsidRPr="008366E3">
        <w:rPr>
          <w:rFonts w:asciiTheme="majorBidi" w:eastAsia="SimHei" w:hAnsiTheme="majorBidi" w:cstheme="majorBidi"/>
          <w:color w:val="000000"/>
          <w:sz w:val="24"/>
        </w:rPr>
        <w:t xml:space="preserve">; </w:t>
      </w:r>
      <w:r w:rsidR="00B06F7B">
        <w:rPr>
          <w:rFonts w:asciiTheme="majorBidi" w:eastAsia="SimHei" w:hAnsiTheme="majorBidi" w:cstheme="majorBidi"/>
          <w:color w:val="000000"/>
          <w:sz w:val="24"/>
        </w:rPr>
        <w:t>(</w:t>
      </w:r>
      <w:r w:rsidRPr="008366E3">
        <w:rPr>
          <w:rFonts w:asciiTheme="majorBidi" w:eastAsia="SimHei" w:hAnsiTheme="majorBidi" w:cstheme="majorBidi"/>
          <w:i/>
          <w:color w:val="000000"/>
          <w:sz w:val="24"/>
        </w:rPr>
        <w:t>3</w:t>
      </w:r>
      <w:r w:rsidR="00B06F7B">
        <w:rPr>
          <w:rFonts w:asciiTheme="majorBidi" w:eastAsia="SimSun" w:hAnsiTheme="majorBidi" w:cstheme="majorBidi"/>
          <w:sz w:val="24"/>
        </w:rPr>
        <w:t>)</w:t>
      </w:r>
      <w:r w:rsidRPr="008366E3">
        <w:rPr>
          <w:rFonts w:asciiTheme="majorBidi" w:eastAsia="SimSun" w:hAnsiTheme="majorBidi" w:cstheme="majorBidi"/>
          <w:sz w:val="24"/>
        </w:rPr>
        <w:t xml:space="preserve"> </w:t>
      </w:r>
      <w:r w:rsidR="008366E3">
        <w:rPr>
          <w:rFonts w:asciiTheme="majorBidi" w:eastAsia="SimHei" w:hAnsiTheme="majorBidi" w:cstheme="majorBidi"/>
          <w:color w:val="000000"/>
          <w:sz w:val="24"/>
        </w:rPr>
        <w:t>Ni–</w:t>
      </w:r>
      <w:r w:rsidRPr="008366E3">
        <w:rPr>
          <w:rFonts w:asciiTheme="majorBidi" w:eastAsia="SimHei" w:hAnsiTheme="majorBidi" w:cstheme="majorBidi"/>
          <w:color w:val="000000"/>
          <w:sz w:val="24"/>
        </w:rPr>
        <w:t>Mn/TiO</w:t>
      </w:r>
      <w:r w:rsidRPr="008366E3">
        <w:rPr>
          <w:rFonts w:asciiTheme="majorBidi" w:eastAsia="SimHei" w:hAnsiTheme="majorBidi" w:cstheme="majorBidi"/>
          <w:color w:val="000000"/>
          <w:sz w:val="24"/>
          <w:vertAlign w:val="subscript"/>
        </w:rPr>
        <w:t>2</w:t>
      </w:r>
      <w:r w:rsidRPr="008366E3">
        <w:rPr>
          <w:rFonts w:asciiTheme="majorBidi" w:eastAsia="SimHei" w:hAnsiTheme="majorBidi" w:cstheme="majorBidi"/>
          <w:color w:val="000000"/>
          <w:sz w:val="24"/>
        </w:rPr>
        <w:t xml:space="preserve">; </w:t>
      </w:r>
      <w:r w:rsidR="00B06F7B">
        <w:rPr>
          <w:rFonts w:asciiTheme="majorBidi" w:eastAsia="SimHei" w:hAnsiTheme="majorBidi" w:cstheme="majorBidi"/>
          <w:color w:val="000000"/>
          <w:sz w:val="24"/>
        </w:rPr>
        <w:t>(</w:t>
      </w:r>
      <w:r w:rsidRPr="008366E3">
        <w:rPr>
          <w:rFonts w:asciiTheme="majorBidi" w:eastAsia="SimHei" w:hAnsiTheme="majorBidi" w:cstheme="majorBidi"/>
          <w:i/>
          <w:color w:val="000000"/>
          <w:sz w:val="24"/>
        </w:rPr>
        <w:t>4</w:t>
      </w:r>
      <w:r w:rsidR="00B06F7B">
        <w:rPr>
          <w:rFonts w:asciiTheme="majorBidi" w:eastAsia="SimSun" w:hAnsiTheme="majorBidi" w:cstheme="majorBidi"/>
          <w:sz w:val="24"/>
        </w:rPr>
        <w:t>)</w:t>
      </w:r>
      <w:r w:rsidRPr="008366E3">
        <w:rPr>
          <w:rFonts w:asciiTheme="majorBidi" w:eastAsia="SimHei" w:hAnsiTheme="majorBidi" w:cstheme="majorBidi"/>
          <w:color w:val="000000"/>
          <w:sz w:val="24"/>
        </w:rPr>
        <w:t xml:space="preserve"> Ni</w:t>
      </w:r>
      <w:r w:rsidRPr="008366E3">
        <w:rPr>
          <w:rFonts w:asciiTheme="majorBidi" w:eastAsia="SimSun" w:hAnsiTheme="majorBidi" w:cstheme="majorBidi"/>
          <w:sz w:val="24"/>
        </w:rPr>
        <w:t>–</w:t>
      </w:r>
      <w:r w:rsidRPr="008366E3">
        <w:rPr>
          <w:rFonts w:asciiTheme="majorBidi" w:eastAsia="SimHei" w:hAnsiTheme="majorBidi" w:cstheme="majorBidi"/>
          <w:color w:val="000000"/>
          <w:sz w:val="24"/>
        </w:rPr>
        <w:t>Cu/TiO</w:t>
      </w:r>
      <w:r w:rsidRPr="008366E3">
        <w:rPr>
          <w:rFonts w:asciiTheme="majorBidi" w:eastAsia="SimHei" w:hAnsiTheme="majorBidi" w:cstheme="majorBidi"/>
          <w:color w:val="000000"/>
          <w:sz w:val="24"/>
          <w:vertAlign w:val="subscript"/>
        </w:rPr>
        <w:t>2</w:t>
      </w:r>
      <w:r w:rsidRPr="008366E3">
        <w:rPr>
          <w:rFonts w:asciiTheme="majorBidi" w:eastAsia="SimHei" w:hAnsiTheme="majorBidi" w:cstheme="majorBidi"/>
          <w:color w:val="000000"/>
          <w:sz w:val="24"/>
        </w:rPr>
        <w:t xml:space="preserve">; </w:t>
      </w:r>
      <w:r w:rsidR="00B06F7B">
        <w:rPr>
          <w:rFonts w:asciiTheme="majorBidi" w:eastAsia="SimHei" w:hAnsiTheme="majorBidi" w:cstheme="majorBidi"/>
          <w:color w:val="000000"/>
          <w:sz w:val="24"/>
        </w:rPr>
        <w:t>(</w:t>
      </w:r>
      <w:r w:rsidRPr="008366E3">
        <w:rPr>
          <w:rFonts w:asciiTheme="majorBidi" w:eastAsia="SimHei" w:hAnsiTheme="majorBidi" w:cstheme="majorBidi"/>
          <w:i/>
          <w:color w:val="000000"/>
          <w:sz w:val="24"/>
        </w:rPr>
        <w:t>5</w:t>
      </w:r>
      <w:r w:rsidR="00B06F7B">
        <w:rPr>
          <w:rFonts w:asciiTheme="majorBidi" w:eastAsia="SimSun" w:hAnsiTheme="majorBidi" w:cstheme="majorBidi"/>
          <w:sz w:val="24"/>
        </w:rPr>
        <w:t>)</w:t>
      </w:r>
      <w:r w:rsidRPr="008366E3">
        <w:rPr>
          <w:rFonts w:asciiTheme="majorBidi" w:eastAsia="SimHei" w:hAnsiTheme="majorBidi" w:cstheme="majorBidi"/>
          <w:color w:val="000000"/>
          <w:sz w:val="24"/>
        </w:rPr>
        <w:t xml:space="preserve"> </w:t>
      </w:r>
      <w:r w:rsidR="008366E3">
        <w:rPr>
          <w:rFonts w:asciiTheme="majorBidi" w:eastAsia="SimHei" w:hAnsiTheme="majorBidi" w:cstheme="majorBidi"/>
          <w:color w:val="000000"/>
          <w:sz w:val="24"/>
        </w:rPr>
        <w:t>Ni–</w:t>
      </w:r>
      <w:proofErr w:type="spellStart"/>
      <w:r w:rsidRPr="008366E3">
        <w:rPr>
          <w:rFonts w:asciiTheme="majorBidi" w:eastAsia="SimHei" w:hAnsiTheme="majorBidi" w:cstheme="majorBidi"/>
          <w:color w:val="000000"/>
          <w:sz w:val="24"/>
        </w:rPr>
        <w:t>Ir</w:t>
      </w:r>
      <w:proofErr w:type="spellEnd"/>
      <w:r w:rsidRPr="008366E3">
        <w:rPr>
          <w:rFonts w:asciiTheme="majorBidi" w:eastAsia="SimHei" w:hAnsiTheme="majorBidi" w:cstheme="majorBidi"/>
          <w:color w:val="000000"/>
          <w:sz w:val="24"/>
        </w:rPr>
        <w:t>/TiO</w:t>
      </w:r>
      <w:r w:rsidRPr="008366E3">
        <w:rPr>
          <w:rFonts w:asciiTheme="majorBidi" w:eastAsia="SimHei" w:hAnsiTheme="majorBidi" w:cstheme="majorBidi"/>
          <w:color w:val="000000"/>
          <w:sz w:val="24"/>
          <w:vertAlign w:val="subscript"/>
        </w:rPr>
        <w:t>2</w:t>
      </w:r>
      <w:r w:rsidRPr="008366E3">
        <w:rPr>
          <w:rFonts w:asciiTheme="majorBidi" w:eastAsia="SimHei" w:hAnsiTheme="majorBidi" w:cstheme="majorBidi"/>
          <w:color w:val="000000"/>
          <w:sz w:val="24"/>
        </w:rPr>
        <w:t xml:space="preserve">; </w:t>
      </w:r>
      <w:r w:rsidR="00B06F7B">
        <w:rPr>
          <w:rFonts w:asciiTheme="majorBidi" w:eastAsia="SimHei" w:hAnsiTheme="majorBidi" w:cstheme="majorBidi"/>
          <w:color w:val="000000"/>
          <w:sz w:val="24"/>
        </w:rPr>
        <w:t>(</w:t>
      </w:r>
      <w:r w:rsidRPr="008366E3">
        <w:rPr>
          <w:rFonts w:asciiTheme="majorBidi" w:eastAsia="SimHei" w:hAnsiTheme="majorBidi" w:cstheme="majorBidi"/>
          <w:i/>
          <w:color w:val="000000"/>
          <w:sz w:val="24"/>
        </w:rPr>
        <w:t>6</w:t>
      </w:r>
      <w:r w:rsidR="00B06F7B">
        <w:rPr>
          <w:rFonts w:asciiTheme="majorBidi" w:eastAsia="SimSun" w:hAnsiTheme="majorBidi" w:cstheme="majorBidi"/>
          <w:sz w:val="24"/>
        </w:rPr>
        <w:t>)</w:t>
      </w:r>
      <w:r w:rsidRPr="008366E3">
        <w:rPr>
          <w:rFonts w:asciiTheme="majorBidi" w:eastAsia="SimHei" w:hAnsiTheme="majorBidi" w:cstheme="majorBidi"/>
          <w:color w:val="000000"/>
          <w:sz w:val="24"/>
        </w:rPr>
        <w:t xml:space="preserve"> </w:t>
      </w:r>
      <w:r w:rsidR="008366E3">
        <w:rPr>
          <w:rFonts w:asciiTheme="majorBidi" w:eastAsia="SimHei" w:hAnsiTheme="majorBidi" w:cstheme="majorBidi"/>
          <w:color w:val="000000"/>
          <w:sz w:val="24"/>
        </w:rPr>
        <w:t>Ni–</w:t>
      </w:r>
      <w:r w:rsidRPr="008366E3">
        <w:rPr>
          <w:rFonts w:asciiTheme="majorBidi" w:eastAsia="SimHei" w:hAnsiTheme="majorBidi" w:cstheme="majorBidi"/>
          <w:color w:val="000000"/>
          <w:sz w:val="24"/>
        </w:rPr>
        <w:t>Au/TiO</w:t>
      </w:r>
      <w:r w:rsidRPr="008366E3">
        <w:rPr>
          <w:rFonts w:asciiTheme="majorBidi" w:eastAsia="SimHei" w:hAnsiTheme="majorBidi" w:cstheme="majorBidi"/>
          <w:color w:val="000000"/>
          <w:sz w:val="24"/>
          <w:vertAlign w:val="subscript"/>
        </w:rPr>
        <w:t>2</w:t>
      </w:r>
      <w:r w:rsidRPr="008366E3">
        <w:rPr>
          <w:rFonts w:asciiTheme="majorBidi" w:eastAsia="SimHei" w:hAnsiTheme="majorBidi" w:cstheme="majorBidi"/>
          <w:color w:val="000000"/>
          <w:sz w:val="24"/>
        </w:rPr>
        <w:t xml:space="preserve">; </w:t>
      </w:r>
      <w:r w:rsidR="00B06F7B">
        <w:rPr>
          <w:rFonts w:asciiTheme="majorBidi" w:eastAsia="SimHei" w:hAnsiTheme="majorBidi" w:cstheme="majorBidi"/>
          <w:color w:val="000000"/>
          <w:sz w:val="24"/>
        </w:rPr>
        <w:t>(</w:t>
      </w:r>
      <w:r w:rsidRPr="008366E3">
        <w:rPr>
          <w:rFonts w:asciiTheme="majorBidi" w:eastAsia="SimHei" w:hAnsiTheme="majorBidi" w:cstheme="majorBidi"/>
          <w:i/>
          <w:color w:val="000000"/>
          <w:sz w:val="24"/>
        </w:rPr>
        <w:t>7</w:t>
      </w:r>
      <w:r w:rsidR="00B06F7B">
        <w:rPr>
          <w:rFonts w:asciiTheme="majorBidi" w:eastAsia="SimSun" w:hAnsiTheme="majorBidi" w:cstheme="majorBidi"/>
          <w:sz w:val="24"/>
        </w:rPr>
        <w:t>)</w:t>
      </w:r>
      <w:r w:rsidRPr="008366E3">
        <w:rPr>
          <w:rFonts w:asciiTheme="majorBidi" w:eastAsia="SimHei" w:hAnsiTheme="majorBidi" w:cstheme="majorBidi"/>
          <w:color w:val="000000"/>
          <w:sz w:val="24"/>
        </w:rPr>
        <w:t xml:space="preserve"> </w:t>
      </w:r>
      <w:r w:rsidR="008366E3">
        <w:rPr>
          <w:rFonts w:asciiTheme="majorBidi" w:eastAsia="SimHei" w:hAnsiTheme="majorBidi" w:cstheme="majorBidi"/>
          <w:color w:val="000000"/>
          <w:sz w:val="24"/>
        </w:rPr>
        <w:t>Ni–</w:t>
      </w:r>
      <w:r w:rsidRPr="008366E3">
        <w:rPr>
          <w:rFonts w:asciiTheme="majorBidi" w:eastAsia="SimHei" w:hAnsiTheme="majorBidi" w:cstheme="majorBidi"/>
          <w:color w:val="000000"/>
          <w:sz w:val="24"/>
        </w:rPr>
        <w:t>Pt/TiO</w:t>
      </w:r>
      <w:r w:rsidRPr="008366E3">
        <w:rPr>
          <w:rFonts w:asciiTheme="majorBidi" w:eastAsia="SimHei" w:hAnsiTheme="majorBidi" w:cstheme="majorBidi"/>
          <w:color w:val="000000"/>
          <w:sz w:val="24"/>
          <w:vertAlign w:val="subscript"/>
        </w:rPr>
        <w:t>2</w:t>
      </w:r>
      <w:r w:rsidRPr="008366E3">
        <w:rPr>
          <w:rFonts w:asciiTheme="majorBidi" w:eastAsia="SimHei" w:hAnsiTheme="majorBidi" w:cstheme="majorBidi"/>
          <w:color w:val="000000"/>
          <w:sz w:val="24"/>
        </w:rPr>
        <w:t xml:space="preserve">; </w:t>
      </w:r>
      <w:r w:rsidR="00B06F7B">
        <w:rPr>
          <w:rFonts w:asciiTheme="majorBidi" w:eastAsia="SimHei" w:hAnsiTheme="majorBidi" w:cstheme="majorBidi"/>
          <w:color w:val="000000"/>
          <w:sz w:val="24"/>
        </w:rPr>
        <w:t>(</w:t>
      </w:r>
      <w:r w:rsidRPr="008366E3">
        <w:rPr>
          <w:rFonts w:asciiTheme="majorBidi" w:eastAsia="SimHei" w:hAnsiTheme="majorBidi" w:cstheme="majorBidi"/>
          <w:i/>
          <w:color w:val="000000"/>
          <w:sz w:val="24"/>
        </w:rPr>
        <w:t>8</w:t>
      </w:r>
      <w:r w:rsidR="00B06F7B">
        <w:rPr>
          <w:rFonts w:asciiTheme="majorBidi" w:eastAsia="SimSun" w:hAnsiTheme="majorBidi" w:cstheme="majorBidi"/>
          <w:sz w:val="24"/>
        </w:rPr>
        <w:t>)</w:t>
      </w:r>
      <w:r w:rsidRPr="008366E3">
        <w:rPr>
          <w:rFonts w:asciiTheme="majorBidi" w:eastAsia="SimHei" w:hAnsiTheme="majorBidi" w:cstheme="majorBidi"/>
          <w:color w:val="000000"/>
          <w:sz w:val="24"/>
        </w:rPr>
        <w:t xml:space="preserve"> </w:t>
      </w:r>
      <w:r w:rsidR="008366E3">
        <w:rPr>
          <w:rFonts w:asciiTheme="majorBidi" w:eastAsia="SimHei" w:hAnsiTheme="majorBidi" w:cstheme="majorBidi"/>
          <w:color w:val="000000"/>
          <w:sz w:val="24"/>
        </w:rPr>
        <w:t>Ni–</w:t>
      </w:r>
      <w:r w:rsidRPr="008366E3">
        <w:rPr>
          <w:rFonts w:asciiTheme="majorBidi" w:eastAsia="SimHei" w:hAnsiTheme="majorBidi" w:cstheme="majorBidi"/>
          <w:color w:val="000000"/>
          <w:sz w:val="24"/>
        </w:rPr>
        <w:t>Ru/TiO</w:t>
      </w:r>
      <w:r w:rsidRPr="008366E3">
        <w:rPr>
          <w:rFonts w:asciiTheme="majorBidi" w:eastAsia="SimHei" w:hAnsiTheme="majorBidi" w:cstheme="majorBidi"/>
          <w:color w:val="000000"/>
          <w:sz w:val="24"/>
          <w:vertAlign w:val="subscript"/>
        </w:rPr>
        <w:t>2</w:t>
      </w:r>
      <w:r w:rsidRPr="008366E3">
        <w:rPr>
          <w:rFonts w:asciiTheme="majorBidi" w:eastAsia="SimHei" w:hAnsiTheme="majorBidi" w:cstheme="majorBidi"/>
          <w:color w:val="000000"/>
          <w:sz w:val="24"/>
        </w:rPr>
        <w:t>.</w:t>
      </w:r>
    </w:p>
    <w:p w14:paraId="0414524F" w14:textId="0D24AEC7" w:rsidR="00ED1D92" w:rsidRPr="008366E3" w:rsidRDefault="00ED1D92" w:rsidP="000E622B">
      <w:pPr>
        <w:suppressAutoHyphens/>
        <w:spacing w:afterLines="50" w:after="120" w:line="276" w:lineRule="auto"/>
        <w:rPr>
          <w:rFonts w:asciiTheme="majorBidi" w:eastAsia="SimSun" w:hAnsiTheme="majorBidi" w:cstheme="majorBidi"/>
          <w:color w:val="000000"/>
          <w:kern w:val="0"/>
          <w:sz w:val="24"/>
        </w:rPr>
      </w:pPr>
      <w:r w:rsidRPr="008366E3">
        <w:rPr>
          <w:rFonts w:asciiTheme="majorBidi" w:eastAsia="SimSun" w:hAnsiTheme="majorBidi" w:cstheme="majorBidi"/>
          <w:b/>
          <w:color w:val="000000"/>
          <w:kern w:val="0"/>
          <w:sz w:val="24"/>
        </w:rPr>
        <w:lastRenderedPageBreak/>
        <w:t>Fig. SI-2.</w:t>
      </w:r>
      <w:r w:rsidRPr="008366E3">
        <w:rPr>
          <w:rFonts w:asciiTheme="majorBidi" w:eastAsia="SimSun" w:hAnsiTheme="majorBidi" w:cstheme="majorBidi"/>
          <w:color w:val="0070C0"/>
          <w:kern w:val="0"/>
          <w:sz w:val="24"/>
        </w:rPr>
        <w:t xml:space="preserve"> </w:t>
      </w:r>
      <w:r w:rsidRPr="008366E3">
        <w:rPr>
          <w:rFonts w:asciiTheme="majorBidi" w:eastAsia="SimSun" w:hAnsiTheme="majorBidi" w:cstheme="majorBidi"/>
          <w:color w:val="000000"/>
          <w:kern w:val="0"/>
          <w:sz w:val="24"/>
        </w:rPr>
        <w:t xml:space="preserve">XRD patterns of </w:t>
      </w:r>
      <w:r w:rsidR="008366E3">
        <w:rPr>
          <w:rFonts w:asciiTheme="majorBidi" w:eastAsia="SimSun" w:hAnsiTheme="majorBidi" w:cstheme="majorBidi"/>
          <w:color w:val="000000"/>
          <w:kern w:val="0"/>
          <w:sz w:val="24"/>
        </w:rPr>
        <w:t>Ni–</w:t>
      </w:r>
      <w:r w:rsidRPr="008366E3">
        <w:rPr>
          <w:rFonts w:asciiTheme="majorBidi" w:eastAsia="SimSun" w:hAnsiTheme="majorBidi" w:cstheme="majorBidi"/>
          <w:color w:val="000000"/>
          <w:kern w:val="0"/>
          <w:sz w:val="24"/>
        </w:rPr>
        <w:t>Cu/TiO</w:t>
      </w:r>
      <w:r w:rsidRPr="008366E3">
        <w:rPr>
          <w:rFonts w:asciiTheme="majorBidi" w:eastAsia="SimSun" w:hAnsiTheme="majorBidi" w:cstheme="majorBidi"/>
          <w:color w:val="000000"/>
          <w:kern w:val="0"/>
          <w:sz w:val="24"/>
          <w:vertAlign w:val="subscript"/>
        </w:rPr>
        <w:t>2</w:t>
      </w:r>
      <w:r w:rsidRPr="008366E3">
        <w:rPr>
          <w:rFonts w:asciiTheme="majorBidi" w:eastAsia="SimSun" w:hAnsiTheme="majorBidi" w:cstheme="majorBidi"/>
          <w:color w:val="000000"/>
          <w:kern w:val="0"/>
          <w:sz w:val="24"/>
        </w:rPr>
        <w:t xml:space="preserve"> samples with different Ni/Cu mass ratios: </w:t>
      </w:r>
      <w:r w:rsidR="00011B7C" w:rsidRPr="008366E3">
        <w:rPr>
          <w:rFonts w:asciiTheme="majorBidi" w:eastAsia="SimSun" w:hAnsiTheme="majorBidi" w:cstheme="majorBidi"/>
          <w:color w:val="000000"/>
          <w:sz w:val="24"/>
        </w:rPr>
        <w:t>(</w:t>
      </w:r>
      <w:r w:rsidR="00011B7C" w:rsidRPr="008366E3">
        <w:rPr>
          <w:rFonts w:asciiTheme="majorBidi" w:eastAsia="SimSun" w:hAnsiTheme="majorBidi" w:cstheme="majorBidi"/>
          <w:i/>
          <w:color w:val="000000"/>
          <w:sz w:val="24"/>
        </w:rPr>
        <w:t>1</w:t>
      </w:r>
      <w:r w:rsidR="00011B7C" w:rsidRPr="008366E3">
        <w:rPr>
          <w:rFonts w:asciiTheme="majorBidi" w:eastAsia="SimSun" w:hAnsiTheme="majorBidi" w:cstheme="majorBidi"/>
          <w:color w:val="000000"/>
          <w:sz w:val="24"/>
        </w:rPr>
        <w:t>)</w:t>
      </w:r>
      <w:r w:rsidR="00011B7C">
        <w:rPr>
          <w:rFonts w:asciiTheme="majorBidi" w:eastAsia="SimSun" w:hAnsiTheme="majorBidi" w:cstheme="majorBidi"/>
          <w:color w:val="000000"/>
          <w:sz w:val="24"/>
        </w:rPr>
        <w:t xml:space="preserve"> </w:t>
      </w:r>
      <w:proofErr w:type="gramStart"/>
      <w:r w:rsidRPr="008366E3">
        <w:rPr>
          <w:rFonts w:asciiTheme="majorBidi" w:eastAsia="SimSun" w:hAnsiTheme="majorBidi" w:cstheme="majorBidi"/>
          <w:color w:val="000000"/>
          <w:sz w:val="24"/>
        </w:rPr>
        <w:t>119 :</w:t>
      </w:r>
      <w:proofErr w:type="gramEnd"/>
      <w:r w:rsidRPr="008366E3">
        <w:rPr>
          <w:rFonts w:asciiTheme="majorBidi" w:eastAsia="SimSun" w:hAnsiTheme="majorBidi" w:cstheme="majorBidi"/>
          <w:color w:val="000000"/>
          <w:sz w:val="24"/>
        </w:rPr>
        <w:t xml:space="preserve"> 1</w:t>
      </w:r>
      <w:r w:rsidRPr="008366E3">
        <w:rPr>
          <w:rFonts w:asciiTheme="majorBidi" w:eastAsia="SimSun" w:hAnsiTheme="majorBidi" w:cstheme="majorBidi"/>
          <w:color w:val="000000"/>
          <w:kern w:val="0"/>
          <w:sz w:val="24"/>
        </w:rPr>
        <w:t xml:space="preserve">; </w:t>
      </w:r>
      <w:r w:rsidR="00011B7C" w:rsidRPr="008366E3">
        <w:rPr>
          <w:rFonts w:asciiTheme="majorBidi" w:eastAsia="SimSun" w:hAnsiTheme="majorBidi" w:cstheme="majorBidi"/>
          <w:color w:val="000000"/>
          <w:kern w:val="0"/>
          <w:sz w:val="24"/>
        </w:rPr>
        <w:t>(</w:t>
      </w:r>
      <w:r w:rsidR="00011B7C" w:rsidRPr="008366E3">
        <w:rPr>
          <w:rFonts w:asciiTheme="majorBidi" w:eastAsia="SimSun" w:hAnsiTheme="majorBidi" w:cstheme="majorBidi"/>
          <w:i/>
          <w:color w:val="000000"/>
          <w:kern w:val="0"/>
          <w:sz w:val="24"/>
        </w:rPr>
        <w:t>2</w:t>
      </w:r>
      <w:r w:rsidR="00011B7C" w:rsidRPr="008366E3">
        <w:rPr>
          <w:rFonts w:asciiTheme="majorBidi" w:eastAsia="SimSun" w:hAnsiTheme="majorBidi" w:cstheme="majorBidi"/>
          <w:color w:val="000000"/>
          <w:kern w:val="0"/>
          <w:sz w:val="24"/>
        </w:rPr>
        <w:t>)</w:t>
      </w:r>
      <w:r w:rsidR="00011B7C">
        <w:rPr>
          <w:rFonts w:asciiTheme="majorBidi" w:eastAsia="SimSun" w:hAnsiTheme="majorBidi" w:cstheme="majorBidi"/>
          <w:color w:val="000000"/>
          <w:kern w:val="0"/>
          <w:sz w:val="24"/>
        </w:rPr>
        <w:t xml:space="preserve"> </w:t>
      </w:r>
      <w:r w:rsidRPr="008366E3">
        <w:rPr>
          <w:rFonts w:asciiTheme="majorBidi" w:eastAsia="SimSun" w:hAnsiTheme="majorBidi" w:cstheme="majorBidi"/>
          <w:color w:val="000000"/>
          <w:kern w:val="0"/>
          <w:sz w:val="24"/>
        </w:rPr>
        <w:t xml:space="preserve">59 : 1; </w:t>
      </w:r>
      <w:r w:rsidR="00011B7C" w:rsidRPr="008366E3">
        <w:rPr>
          <w:rFonts w:asciiTheme="majorBidi" w:eastAsia="SimSun" w:hAnsiTheme="majorBidi" w:cstheme="majorBidi"/>
          <w:color w:val="000000"/>
          <w:kern w:val="0"/>
          <w:sz w:val="24"/>
        </w:rPr>
        <w:t>(</w:t>
      </w:r>
      <w:r w:rsidR="00011B7C" w:rsidRPr="008366E3">
        <w:rPr>
          <w:rFonts w:asciiTheme="majorBidi" w:eastAsia="SimSun" w:hAnsiTheme="majorBidi" w:cstheme="majorBidi"/>
          <w:i/>
          <w:color w:val="000000"/>
          <w:kern w:val="0"/>
          <w:sz w:val="24"/>
        </w:rPr>
        <w:t>3</w:t>
      </w:r>
      <w:r w:rsidR="00011B7C" w:rsidRPr="008366E3">
        <w:rPr>
          <w:rFonts w:asciiTheme="majorBidi" w:eastAsia="SimSun" w:hAnsiTheme="majorBidi" w:cstheme="majorBidi"/>
          <w:color w:val="000000"/>
          <w:kern w:val="0"/>
          <w:sz w:val="24"/>
        </w:rPr>
        <w:t>)</w:t>
      </w:r>
      <w:r w:rsidR="00011B7C">
        <w:rPr>
          <w:rFonts w:asciiTheme="majorBidi" w:eastAsia="SimSun" w:hAnsiTheme="majorBidi" w:cstheme="majorBidi"/>
          <w:color w:val="000000"/>
          <w:kern w:val="0"/>
          <w:sz w:val="24"/>
        </w:rPr>
        <w:t xml:space="preserve"> </w:t>
      </w:r>
      <w:r w:rsidRPr="008366E3">
        <w:rPr>
          <w:rFonts w:asciiTheme="majorBidi" w:eastAsia="SimSun" w:hAnsiTheme="majorBidi" w:cstheme="majorBidi"/>
          <w:color w:val="000000"/>
          <w:kern w:val="0"/>
          <w:sz w:val="24"/>
        </w:rPr>
        <w:t xml:space="preserve">39 : 1; </w:t>
      </w:r>
      <w:r w:rsidR="00011B7C" w:rsidRPr="008366E3">
        <w:rPr>
          <w:rFonts w:asciiTheme="majorBidi" w:eastAsia="SimSun" w:hAnsiTheme="majorBidi" w:cstheme="majorBidi"/>
          <w:color w:val="000000"/>
          <w:kern w:val="0"/>
          <w:sz w:val="24"/>
        </w:rPr>
        <w:t>(</w:t>
      </w:r>
      <w:r w:rsidR="00011B7C" w:rsidRPr="008366E3">
        <w:rPr>
          <w:rFonts w:asciiTheme="majorBidi" w:eastAsia="SimSun" w:hAnsiTheme="majorBidi" w:cstheme="majorBidi"/>
          <w:i/>
          <w:color w:val="000000"/>
          <w:kern w:val="0"/>
          <w:sz w:val="24"/>
        </w:rPr>
        <w:t>4</w:t>
      </w:r>
      <w:r w:rsidR="00011B7C" w:rsidRPr="008366E3">
        <w:rPr>
          <w:rFonts w:asciiTheme="majorBidi" w:eastAsia="SimSun" w:hAnsiTheme="majorBidi" w:cstheme="majorBidi"/>
          <w:color w:val="000000"/>
          <w:kern w:val="0"/>
          <w:sz w:val="24"/>
        </w:rPr>
        <w:t>)</w:t>
      </w:r>
      <w:r w:rsidR="00011B7C">
        <w:rPr>
          <w:rFonts w:asciiTheme="majorBidi" w:eastAsia="SimSun" w:hAnsiTheme="majorBidi" w:cstheme="majorBidi"/>
          <w:color w:val="000000"/>
          <w:kern w:val="0"/>
          <w:sz w:val="24"/>
        </w:rPr>
        <w:t xml:space="preserve"> </w:t>
      </w:r>
      <w:r w:rsidRPr="008366E3">
        <w:rPr>
          <w:rFonts w:asciiTheme="majorBidi" w:eastAsia="SimSun" w:hAnsiTheme="majorBidi" w:cstheme="majorBidi"/>
          <w:color w:val="000000"/>
          <w:kern w:val="0"/>
          <w:sz w:val="24"/>
        </w:rPr>
        <w:t xml:space="preserve">29 : 1; </w:t>
      </w:r>
      <w:r w:rsidR="00011B7C" w:rsidRPr="008366E3">
        <w:rPr>
          <w:rFonts w:asciiTheme="majorBidi" w:eastAsia="SimSun" w:hAnsiTheme="majorBidi" w:cstheme="majorBidi"/>
          <w:color w:val="000000"/>
          <w:kern w:val="0"/>
          <w:sz w:val="24"/>
        </w:rPr>
        <w:t>(</w:t>
      </w:r>
      <w:r w:rsidR="00011B7C" w:rsidRPr="008366E3">
        <w:rPr>
          <w:rFonts w:asciiTheme="majorBidi" w:eastAsia="SimSun" w:hAnsiTheme="majorBidi" w:cstheme="majorBidi"/>
          <w:i/>
          <w:color w:val="000000"/>
          <w:kern w:val="0"/>
          <w:sz w:val="24"/>
        </w:rPr>
        <w:t>5</w:t>
      </w:r>
      <w:r w:rsidR="00011B7C" w:rsidRPr="008366E3">
        <w:rPr>
          <w:rFonts w:asciiTheme="majorBidi" w:eastAsia="SimSun" w:hAnsiTheme="majorBidi" w:cstheme="majorBidi"/>
          <w:color w:val="000000"/>
          <w:kern w:val="0"/>
          <w:sz w:val="24"/>
        </w:rPr>
        <w:t>)</w:t>
      </w:r>
      <w:r w:rsidRPr="008366E3">
        <w:rPr>
          <w:rFonts w:asciiTheme="majorBidi" w:eastAsia="SimSun" w:hAnsiTheme="majorBidi" w:cstheme="majorBidi"/>
          <w:color w:val="000000"/>
          <w:kern w:val="0"/>
          <w:sz w:val="24"/>
        </w:rPr>
        <w:t>19 : 1.</w:t>
      </w:r>
    </w:p>
    <w:p w14:paraId="7893A40E" w14:textId="45CBD877" w:rsidR="00ED1D92" w:rsidRPr="00011B7C" w:rsidRDefault="00011B7C" w:rsidP="000E622B">
      <w:pPr>
        <w:suppressAutoHyphens/>
        <w:spacing w:beforeLines="50" w:before="120" w:line="276" w:lineRule="auto"/>
        <w:rPr>
          <w:rFonts w:asciiTheme="majorBidi" w:eastAsia="SimSun" w:hAnsiTheme="majorBidi" w:cstheme="majorBidi"/>
          <w:bCs/>
          <w:kern w:val="0"/>
          <w:sz w:val="24"/>
        </w:rPr>
      </w:pPr>
      <w:r w:rsidRPr="00011B7C">
        <w:rPr>
          <w:rFonts w:asciiTheme="majorBidi" w:eastAsia="SimSun" w:hAnsiTheme="majorBidi" w:cstheme="majorBidi"/>
          <w:bCs/>
          <w:kern w:val="0"/>
          <w:sz w:val="24"/>
        </w:rPr>
        <w:t>&lt;…&gt;</w:t>
      </w:r>
    </w:p>
    <w:sectPr w:rsidR="00ED1D92" w:rsidRPr="00011B7C" w:rsidSect="008366E3">
      <w:footerReference w:type="even" r:id="rId10"/>
      <w:footerReference w:type="default" r:id="rId11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23096F" w14:textId="77777777" w:rsidR="00652CBA" w:rsidRDefault="00652CBA" w:rsidP="004C58E4">
      <w:r>
        <w:separator/>
      </w:r>
    </w:p>
  </w:endnote>
  <w:endnote w:type="continuationSeparator" w:id="0">
    <w:p w14:paraId="4439A06A" w14:textId="77777777" w:rsidR="00652CBA" w:rsidRDefault="00652CBA" w:rsidP="004C5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63EC4" w14:textId="77777777" w:rsidR="00C33151" w:rsidRDefault="00C33151" w:rsidP="00BE51B7">
    <w:pPr>
      <w:pStyle w:val="af0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26D2DE84" w14:textId="77777777" w:rsidR="00C33151" w:rsidRDefault="00C33151" w:rsidP="004C58E4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26598" w14:textId="77777777" w:rsidR="00C33151" w:rsidRDefault="00C33151" w:rsidP="004C58E4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24E4E6" w14:textId="77777777" w:rsidR="00652CBA" w:rsidRDefault="00652CBA" w:rsidP="004C58E4">
      <w:r>
        <w:separator/>
      </w:r>
    </w:p>
  </w:footnote>
  <w:footnote w:type="continuationSeparator" w:id="0">
    <w:p w14:paraId="36C93177" w14:textId="77777777" w:rsidR="00652CBA" w:rsidRDefault="00652CBA" w:rsidP="004C58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187C77F"/>
    <w:multiLevelType w:val="singleLevel"/>
    <w:tmpl w:val="E187C77F"/>
    <w:lvl w:ilvl="0">
      <w:start w:val="1"/>
      <w:numFmt w:val="decimal"/>
      <w:suff w:val="space"/>
      <w:lvlText w:val="(%1)"/>
      <w:lvlJc w:val="left"/>
    </w:lvl>
  </w:abstractNum>
  <w:abstractNum w:abstractNumId="1" w15:restartNumberingAfterBreak="0">
    <w:nsid w:val="FFFFFF88"/>
    <w:multiLevelType w:val="singleLevel"/>
    <w:tmpl w:val="BFE40D8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A7339DC"/>
    <w:multiLevelType w:val="multilevel"/>
    <w:tmpl w:val="2A7339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CC65645"/>
    <w:multiLevelType w:val="hybridMultilevel"/>
    <w:tmpl w:val="9B849EB4"/>
    <w:lvl w:ilvl="0" w:tplc="58AAC844">
      <w:start w:val="1"/>
      <w:numFmt w:val="decimal"/>
      <w:pStyle w:val="References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DE32DD"/>
    <w:multiLevelType w:val="multilevel"/>
    <w:tmpl w:val="6F00F1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Ansi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Ansi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SimSun" w:hAnsi="Times New Roman"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eastAsia="SimSun" w:hAnsi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SimSun" w:hAnsi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eastAsia="SimSun" w:hAnsi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SimSun" w:hAnsi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eastAsia="SimSun" w:hAnsi="Times New Roman" w:hint="default"/>
      </w:rPr>
    </w:lvl>
  </w:abstractNum>
  <w:abstractNum w:abstractNumId="5" w15:restartNumberingAfterBreak="0">
    <w:nsid w:val="3E1B4E04"/>
    <w:multiLevelType w:val="hybridMultilevel"/>
    <w:tmpl w:val="66F2C330"/>
    <w:lvl w:ilvl="0" w:tplc="3752CE44">
      <w:start w:val="1"/>
      <w:numFmt w:val="decimal"/>
      <w:pStyle w:val="Figure"/>
      <w:lvlText w:val="Рис. %1."/>
      <w:lvlJc w:val="left"/>
      <w:pPr>
        <w:tabs>
          <w:tab w:val="num" w:pos="1080"/>
        </w:tabs>
        <w:ind w:left="0" w:firstLine="0"/>
      </w:pPr>
      <w:rPr>
        <w:rFonts w:ascii="Times New Roman" w:hAnsi="Times New Roman" w:hint="default"/>
        <w:b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1FB776"/>
    <w:multiLevelType w:val="singleLevel"/>
    <w:tmpl w:val="431FB776"/>
    <w:lvl w:ilvl="0">
      <w:start w:val="1"/>
      <w:numFmt w:val="decimal"/>
      <w:suff w:val="space"/>
      <w:lvlText w:val="[%1]"/>
      <w:lvlJc w:val="left"/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5"/>
  </w:num>
  <w:num w:numId="5">
    <w:abstractNumId w:val="5"/>
  </w:num>
  <w:num w:numId="6">
    <w:abstractNumId w:val="5"/>
  </w:num>
  <w:num w:numId="7">
    <w:abstractNumId w:val="3"/>
  </w:num>
  <w:num w:numId="8">
    <w:abstractNumId w:val="5"/>
  </w:num>
  <w:num w:numId="9">
    <w:abstractNumId w:val="3"/>
  </w:num>
  <w:num w:numId="10">
    <w:abstractNumId w:val="3"/>
  </w:num>
  <w:num w:numId="11">
    <w:abstractNumId w:val="5"/>
  </w:num>
  <w:num w:numId="12">
    <w:abstractNumId w:val="5"/>
  </w:num>
  <w:num w:numId="13">
    <w:abstractNumId w:val="3"/>
  </w:num>
  <w:num w:numId="14">
    <w:abstractNumId w:val="5"/>
  </w:num>
  <w:num w:numId="15">
    <w:abstractNumId w:val="3"/>
  </w:num>
  <w:num w:numId="16">
    <w:abstractNumId w:val="0"/>
  </w:num>
  <w:num w:numId="17">
    <w:abstractNumId w:val="2"/>
  </w:num>
  <w:num w:numId="18">
    <w:abstractNumId w:val="6"/>
  </w:num>
  <w:num w:numId="19">
    <w:abstractNumId w:val="4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720"/>
  <w:drawingGridHorizontalSpacing w:val="105"/>
  <w:drawingGridVerticalSpacing w:val="15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E4"/>
    <w:rsid w:val="00011B7C"/>
    <w:rsid w:val="00014EEF"/>
    <w:rsid w:val="00036776"/>
    <w:rsid w:val="00075A19"/>
    <w:rsid w:val="000A4A8F"/>
    <w:rsid w:val="000B6B6D"/>
    <w:rsid w:val="000B7544"/>
    <w:rsid w:val="000B77DF"/>
    <w:rsid w:val="000E622B"/>
    <w:rsid w:val="00111A2C"/>
    <w:rsid w:val="00155543"/>
    <w:rsid w:val="00166A42"/>
    <w:rsid w:val="001A1A74"/>
    <w:rsid w:val="001D4597"/>
    <w:rsid w:val="00213819"/>
    <w:rsid w:val="00263561"/>
    <w:rsid w:val="00277763"/>
    <w:rsid w:val="00280583"/>
    <w:rsid w:val="00284334"/>
    <w:rsid w:val="002A5399"/>
    <w:rsid w:val="002B23CF"/>
    <w:rsid w:val="002E155B"/>
    <w:rsid w:val="00317044"/>
    <w:rsid w:val="00341B88"/>
    <w:rsid w:val="00365AAA"/>
    <w:rsid w:val="00371C0F"/>
    <w:rsid w:val="003A516B"/>
    <w:rsid w:val="003E3CE8"/>
    <w:rsid w:val="00422D08"/>
    <w:rsid w:val="00442C1D"/>
    <w:rsid w:val="00457E70"/>
    <w:rsid w:val="004A6005"/>
    <w:rsid w:val="004B6DB6"/>
    <w:rsid w:val="004C58E4"/>
    <w:rsid w:val="0050333E"/>
    <w:rsid w:val="00511620"/>
    <w:rsid w:val="0054307E"/>
    <w:rsid w:val="00552297"/>
    <w:rsid w:val="005C73B0"/>
    <w:rsid w:val="005D55A3"/>
    <w:rsid w:val="005D69B0"/>
    <w:rsid w:val="00614879"/>
    <w:rsid w:val="00635B0E"/>
    <w:rsid w:val="00635EE7"/>
    <w:rsid w:val="00652CBA"/>
    <w:rsid w:val="006536A9"/>
    <w:rsid w:val="00670B05"/>
    <w:rsid w:val="006808FF"/>
    <w:rsid w:val="006A7EBB"/>
    <w:rsid w:val="006E5E99"/>
    <w:rsid w:val="0073144A"/>
    <w:rsid w:val="00780533"/>
    <w:rsid w:val="007B3541"/>
    <w:rsid w:val="007C449A"/>
    <w:rsid w:val="007F2970"/>
    <w:rsid w:val="007F725B"/>
    <w:rsid w:val="00826A6A"/>
    <w:rsid w:val="008366E3"/>
    <w:rsid w:val="00854AB0"/>
    <w:rsid w:val="008F1B6C"/>
    <w:rsid w:val="008F2EFA"/>
    <w:rsid w:val="008F6016"/>
    <w:rsid w:val="00904AD5"/>
    <w:rsid w:val="00904C50"/>
    <w:rsid w:val="00944584"/>
    <w:rsid w:val="009B2104"/>
    <w:rsid w:val="00A06E6C"/>
    <w:rsid w:val="00A41781"/>
    <w:rsid w:val="00A43B78"/>
    <w:rsid w:val="00A54DDE"/>
    <w:rsid w:val="00A8547B"/>
    <w:rsid w:val="00A8598B"/>
    <w:rsid w:val="00AC5042"/>
    <w:rsid w:val="00B06F7B"/>
    <w:rsid w:val="00B51665"/>
    <w:rsid w:val="00B949EB"/>
    <w:rsid w:val="00BD06B3"/>
    <w:rsid w:val="00BE51B7"/>
    <w:rsid w:val="00C33151"/>
    <w:rsid w:val="00C35F51"/>
    <w:rsid w:val="00C855DC"/>
    <w:rsid w:val="00C97ED2"/>
    <w:rsid w:val="00CF63F7"/>
    <w:rsid w:val="00CF65AC"/>
    <w:rsid w:val="00D127FA"/>
    <w:rsid w:val="00D13932"/>
    <w:rsid w:val="00D1782D"/>
    <w:rsid w:val="00D2167F"/>
    <w:rsid w:val="00D50BDA"/>
    <w:rsid w:val="00D64040"/>
    <w:rsid w:val="00DC2B7C"/>
    <w:rsid w:val="00DD0466"/>
    <w:rsid w:val="00DE412E"/>
    <w:rsid w:val="00EA26FF"/>
    <w:rsid w:val="00EC3A29"/>
    <w:rsid w:val="00ED1D92"/>
    <w:rsid w:val="00EF2A37"/>
    <w:rsid w:val="00EF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2D3DDB3"/>
  <w15:docId w15:val="{248A1192-19E2-4015-97D5-439CF3BDE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C58E4"/>
    <w:pPr>
      <w:widowControl w:val="0"/>
      <w:jc w:val="both"/>
    </w:pPr>
    <w:rPr>
      <w:rFonts w:ascii="Calibri" w:eastAsia="DengXian" w:hAnsi="Calibri"/>
      <w:kern w:val="2"/>
      <w:sz w:val="21"/>
      <w:szCs w:val="24"/>
      <w:lang w:val="en-US" w:eastAsia="zh-CN"/>
    </w:rPr>
  </w:style>
  <w:style w:type="paragraph" w:styleId="1">
    <w:name w:val="heading 1"/>
    <w:basedOn w:val="Basic"/>
    <w:link w:val="10"/>
    <w:uiPriority w:val="9"/>
    <w:qFormat/>
    <w:rsid w:val="00111A2C"/>
    <w:pPr>
      <w:keepNext/>
      <w:jc w:val="center"/>
      <w:outlineLvl w:val="0"/>
    </w:pPr>
    <w:rPr>
      <w:rFonts w:cs="Arial"/>
      <w:bCs/>
      <w:caps/>
      <w:sz w:val="28"/>
      <w:szCs w:val="32"/>
    </w:rPr>
  </w:style>
  <w:style w:type="paragraph" w:styleId="2">
    <w:name w:val="heading 2"/>
    <w:basedOn w:val="Basic"/>
    <w:next w:val="BodyL"/>
    <w:qFormat/>
    <w:rsid w:val="00111A2C"/>
    <w:pPr>
      <w:keepNext/>
      <w:jc w:val="center"/>
      <w:outlineLvl w:val="1"/>
    </w:pPr>
    <w:rPr>
      <w:rFonts w:cs="Arial"/>
      <w:bCs/>
      <w:i/>
      <w:iCs/>
      <w:sz w:val="28"/>
      <w:szCs w:val="28"/>
    </w:rPr>
  </w:style>
  <w:style w:type="paragraph" w:styleId="3">
    <w:name w:val="heading 3"/>
    <w:basedOn w:val="Basic"/>
    <w:next w:val="BodyL"/>
    <w:link w:val="30"/>
    <w:uiPriority w:val="9"/>
    <w:qFormat/>
    <w:rsid w:val="00111A2C"/>
    <w:pPr>
      <w:jc w:val="left"/>
      <w:outlineLvl w:val="2"/>
    </w:pPr>
    <w:rPr>
      <w:rFonts w:cs="Arial"/>
      <w:b/>
      <w:bCs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Basic">
    <w:name w:val="Basic"/>
    <w:rsid w:val="00111A2C"/>
    <w:pPr>
      <w:spacing w:line="360" w:lineRule="auto"/>
      <w:ind w:firstLine="567"/>
      <w:jc w:val="both"/>
    </w:pPr>
    <w:rPr>
      <w:sz w:val="24"/>
      <w:lang w:eastAsia="en-US"/>
    </w:rPr>
  </w:style>
  <w:style w:type="character" w:customStyle="1" w:styleId="10">
    <w:name w:val="Заголовок 1 Знак"/>
    <w:link w:val="1"/>
    <w:uiPriority w:val="9"/>
    <w:rsid w:val="004C58E4"/>
    <w:rPr>
      <w:rFonts w:cs="Arial"/>
      <w:bCs/>
      <w:caps/>
      <w:sz w:val="28"/>
      <w:szCs w:val="32"/>
      <w:lang w:eastAsia="en-US"/>
    </w:rPr>
  </w:style>
  <w:style w:type="paragraph" w:customStyle="1" w:styleId="BodyL">
    <w:name w:val="BodyL."/>
    <w:basedOn w:val="Basic"/>
    <w:uiPriority w:val="99"/>
    <w:rsid w:val="00111A2C"/>
  </w:style>
  <w:style w:type="character" w:customStyle="1" w:styleId="30">
    <w:name w:val="Заголовок 3 Знак"/>
    <w:link w:val="3"/>
    <w:uiPriority w:val="9"/>
    <w:rsid w:val="004C58E4"/>
    <w:rPr>
      <w:rFonts w:cs="Arial"/>
      <w:b/>
      <w:bCs/>
      <w:sz w:val="24"/>
      <w:szCs w:val="26"/>
      <w:lang w:eastAsia="en-US"/>
    </w:rPr>
  </w:style>
  <w:style w:type="paragraph" w:styleId="a4">
    <w:name w:val="Body Text"/>
    <w:basedOn w:val="a0"/>
    <w:link w:val="a5"/>
    <w:uiPriority w:val="99"/>
    <w:qFormat/>
    <w:rsid w:val="00111A2C"/>
    <w:pPr>
      <w:spacing w:after="120"/>
    </w:pPr>
  </w:style>
  <w:style w:type="character" w:customStyle="1" w:styleId="a5">
    <w:name w:val="Основной текст Знак"/>
    <w:link w:val="a4"/>
    <w:uiPriority w:val="99"/>
    <w:qFormat/>
    <w:rsid w:val="004C58E4"/>
    <w:rPr>
      <w:sz w:val="24"/>
      <w:szCs w:val="24"/>
      <w:lang w:eastAsia="en-US"/>
    </w:rPr>
  </w:style>
  <w:style w:type="paragraph" w:styleId="a6">
    <w:name w:val="caption"/>
    <w:basedOn w:val="a0"/>
    <w:next w:val="a0"/>
    <w:qFormat/>
    <w:rsid w:val="00111A2C"/>
    <w:pPr>
      <w:spacing w:before="120" w:after="120"/>
    </w:pPr>
    <w:rPr>
      <w:b/>
      <w:bCs/>
      <w:sz w:val="24"/>
      <w:szCs w:val="20"/>
    </w:rPr>
  </w:style>
  <w:style w:type="paragraph" w:styleId="a7">
    <w:name w:val="endnote text"/>
    <w:basedOn w:val="a0"/>
    <w:link w:val="a8"/>
    <w:uiPriority w:val="99"/>
    <w:qFormat/>
    <w:rsid w:val="00111A2C"/>
    <w:pPr>
      <w:jc w:val="left"/>
    </w:pPr>
    <w:rPr>
      <w:sz w:val="24"/>
      <w:szCs w:val="20"/>
    </w:rPr>
  </w:style>
  <w:style w:type="character" w:customStyle="1" w:styleId="a8">
    <w:name w:val="Текст концевой сноски Знак"/>
    <w:link w:val="a7"/>
    <w:uiPriority w:val="99"/>
    <w:qFormat/>
    <w:rsid w:val="004C58E4"/>
    <w:rPr>
      <w:rFonts w:ascii="Calibri" w:eastAsia="DengXian" w:hAnsi="Calibri"/>
      <w:kern w:val="2"/>
      <w:sz w:val="24"/>
      <w:lang w:val="en-US" w:eastAsia="zh-CN"/>
    </w:rPr>
  </w:style>
  <w:style w:type="paragraph" w:styleId="a9">
    <w:name w:val="footnote text"/>
    <w:basedOn w:val="Basic"/>
    <w:link w:val="aa"/>
    <w:uiPriority w:val="99"/>
    <w:qFormat/>
    <w:rsid w:val="00111A2C"/>
    <w:pPr>
      <w:spacing w:line="240" w:lineRule="auto"/>
      <w:ind w:firstLine="0"/>
      <w:jc w:val="left"/>
    </w:pPr>
    <w:rPr>
      <w:sz w:val="20"/>
    </w:rPr>
  </w:style>
  <w:style w:type="character" w:customStyle="1" w:styleId="aa">
    <w:name w:val="Текст сноски Знак"/>
    <w:link w:val="a9"/>
    <w:uiPriority w:val="99"/>
    <w:qFormat/>
    <w:rsid w:val="004C58E4"/>
    <w:rPr>
      <w:lang w:eastAsia="en-US"/>
    </w:rPr>
  </w:style>
  <w:style w:type="paragraph" w:styleId="ab">
    <w:name w:val="header"/>
    <w:basedOn w:val="a0"/>
    <w:next w:val="a0"/>
    <w:link w:val="ac"/>
    <w:uiPriority w:val="99"/>
    <w:qFormat/>
    <w:rsid w:val="00111A2C"/>
    <w:pPr>
      <w:tabs>
        <w:tab w:val="center" w:pos="4678"/>
        <w:tab w:val="right" w:pos="9356"/>
      </w:tabs>
    </w:pPr>
  </w:style>
  <w:style w:type="character" w:customStyle="1" w:styleId="ac">
    <w:name w:val="Верхний колонтитул Знак"/>
    <w:link w:val="ab"/>
    <w:uiPriority w:val="99"/>
    <w:qFormat/>
    <w:rsid w:val="004C58E4"/>
    <w:rPr>
      <w:sz w:val="24"/>
      <w:szCs w:val="24"/>
      <w:lang w:eastAsia="en-US"/>
    </w:rPr>
  </w:style>
  <w:style w:type="paragraph" w:styleId="a">
    <w:name w:val="List Number"/>
    <w:basedOn w:val="a0"/>
    <w:semiHidden/>
    <w:rsid w:val="00111A2C"/>
    <w:pPr>
      <w:numPr>
        <w:numId w:val="2"/>
      </w:numPr>
    </w:pPr>
  </w:style>
  <w:style w:type="character" w:styleId="ad">
    <w:name w:val="page number"/>
    <w:basedOn w:val="a1"/>
    <w:rsid w:val="00111A2C"/>
    <w:rPr>
      <w:sz w:val="20"/>
    </w:rPr>
  </w:style>
  <w:style w:type="paragraph" w:styleId="ae">
    <w:name w:val="Title"/>
    <w:basedOn w:val="Basic"/>
    <w:qFormat/>
    <w:rsid w:val="00111A2C"/>
    <w:pPr>
      <w:ind w:firstLine="0"/>
      <w:jc w:val="center"/>
      <w:outlineLvl w:val="0"/>
    </w:pPr>
    <w:rPr>
      <w:rFonts w:cs="Arial"/>
      <w:b/>
      <w:bCs/>
      <w:caps/>
      <w:sz w:val="28"/>
      <w:szCs w:val="32"/>
    </w:rPr>
  </w:style>
  <w:style w:type="paragraph" w:styleId="af">
    <w:name w:val="Subtitle"/>
    <w:basedOn w:val="ae"/>
    <w:next w:val="a0"/>
    <w:qFormat/>
    <w:rsid w:val="00111A2C"/>
    <w:pPr>
      <w:outlineLvl w:val="1"/>
    </w:pPr>
    <w:rPr>
      <w:caps w:val="0"/>
    </w:rPr>
  </w:style>
  <w:style w:type="paragraph" w:customStyle="1" w:styleId="TitleArticle">
    <w:name w:val="TitleArticle"/>
    <w:basedOn w:val="Basic"/>
    <w:rsid w:val="00111A2C"/>
    <w:pPr>
      <w:spacing w:before="240" w:after="360"/>
      <w:ind w:firstLine="0"/>
      <w:jc w:val="center"/>
      <w:outlineLvl w:val="0"/>
    </w:pPr>
    <w:rPr>
      <w:b/>
      <w:caps/>
      <w:sz w:val="28"/>
    </w:rPr>
  </w:style>
  <w:style w:type="paragraph" w:customStyle="1" w:styleId="PACS">
    <w:name w:val="PACS"/>
    <w:basedOn w:val="Abstract"/>
    <w:next w:val="BodyL"/>
    <w:rsid w:val="00111A2C"/>
  </w:style>
  <w:style w:type="paragraph" w:customStyle="1" w:styleId="Abstract">
    <w:name w:val="Abstract"/>
    <w:basedOn w:val="Basic"/>
    <w:rsid w:val="00111A2C"/>
    <w:pPr>
      <w:spacing w:before="120" w:after="120" w:line="240" w:lineRule="auto"/>
      <w:ind w:firstLine="0"/>
    </w:pPr>
    <w:rPr>
      <w:sz w:val="20"/>
    </w:rPr>
  </w:style>
  <w:style w:type="paragraph" w:customStyle="1" w:styleId="MTDisplayEquation">
    <w:name w:val="MTDisplayEquation"/>
    <w:basedOn w:val="Basic"/>
    <w:next w:val="BodyLNoTab"/>
    <w:rsid w:val="00111A2C"/>
    <w:pPr>
      <w:tabs>
        <w:tab w:val="center" w:pos="4680"/>
        <w:tab w:val="right" w:pos="9080"/>
      </w:tabs>
      <w:ind w:firstLine="0"/>
    </w:pPr>
    <w:rPr>
      <w:lang w:val="en-US"/>
    </w:rPr>
  </w:style>
  <w:style w:type="paragraph" w:customStyle="1" w:styleId="BodyLNoTab">
    <w:name w:val="BodyL.NoTab"/>
    <w:basedOn w:val="BodyL"/>
    <w:next w:val="BodyL"/>
    <w:rsid w:val="00111A2C"/>
    <w:pPr>
      <w:ind w:firstLine="0"/>
    </w:pPr>
  </w:style>
  <w:style w:type="paragraph" w:customStyle="1" w:styleId="EquationNoNum">
    <w:name w:val="EquationNoNum"/>
    <w:basedOn w:val="Equation"/>
    <w:rsid w:val="00111A2C"/>
    <w:pPr>
      <w:jc w:val="center"/>
    </w:pPr>
  </w:style>
  <w:style w:type="paragraph" w:customStyle="1" w:styleId="Equation">
    <w:name w:val="Equation"/>
    <w:basedOn w:val="Basic"/>
    <w:rsid w:val="00111A2C"/>
    <w:pPr>
      <w:tabs>
        <w:tab w:val="center" w:pos="4536"/>
        <w:tab w:val="right" w:pos="9078"/>
      </w:tabs>
      <w:overflowPunct w:val="0"/>
      <w:autoSpaceDE w:val="0"/>
      <w:autoSpaceDN w:val="0"/>
      <w:adjustRightInd w:val="0"/>
      <w:spacing w:before="120" w:after="120"/>
      <w:ind w:firstLine="0"/>
      <w:textAlignment w:val="baseline"/>
    </w:pPr>
    <w:rPr>
      <w:noProof/>
      <w:szCs w:val="28"/>
      <w:lang w:val="en-US" w:eastAsia="de-DE"/>
    </w:rPr>
  </w:style>
  <w:style w:type="paragraph" w:customStyle="1" w:styleId="Appendix">
    <w:name w:val="Appendix"/>
    <w:basedOn w:val="Basic"/>
    <w:rsid w:val="00111A2C"/>
    <w:pPr>
      <w:tabs>
        <w:tab w:val="left" w:pos="567"/>
      </w:tabs>
      <w:spacing w:before="240" w:after="120"/>
      <w:ind w:firstLine="0"/>
      <w:jc w:val="right"/>
    </w:pPr>
    <w:rPr>
      <w:i/>
    </w:rPr>
  </w:style>
  <w:style w:type="paragraph" w:customStyle="1" w:styleId="UDK">
    <w:name w:val="UDK"/>
    <w:basedOn w:val="Basic"/>
    <w:next w:val="TitleArticle"/>
    <w:rsid w:val="00111A2C"/>
    <w:pPr>
      <w:ind w:firstLine="0"/>
      <w:jc w:val="left"/>
    </w:pPr>
    <w:rPr>
      <w:i/>
      <w:sz w:val="28"/>
    </w:rPr>
  </w:style>
  <w:style w:type="paragraph" w:customStyle="1" w:styleId="Rubric">
    <w:name w:val="Rubric"/>
    <w:basedOn w:val="Basic"/>
    <w:rsid w:val="00111A2C"/>
    <w:pPr>
      <w:spacing w:after="120"/>
      <w:jc w:val="center"/>
    </w:pPr>
    <w:rPr>
      <w:b/>
      <w:caps/>
      <w:sz w:val="28"/>
    </w:rPr>
  </w:style>
  <w:style w:type="paragraph" w:customStyle="1" w:styleId="Author">
    <w:name w:val="Author"/>
    <w:basedOn w:val="Basic"/>
    <w:rsid w:val="00111A2C"/>
    <w:pPr>
      <w:spacing w:before="120" w:after="120"/>
      <w:jc w:val="center"/>
    </w:pPr>
    <w:rPr>
      <w:b/>
      <w:sz w:val="28"/>
    </w:rPr>
  </w:style>
  <w:style w:type="paragraph" w:customStyle="1" w:styleId="Address">
    <w:name w:val="Address"/>
    <w:basedOn w:val="Basic"/>
    <w:rsid w:val="00111A2C"/>
    <w:pPr>
      <w:spacing w:after="240" w:line="240" w:lineRule="auto"/>
      <w:jc w:val="center"/>
    </w:pPr>
    <w:rPr>
      <w:i/>
      <w:sz w:val="26"/>
    </w:rPr>
  </w:style>
  <w:style w:type="paragraph" w:customStyle="1" w:styleId="ManReceived">
    <w:name w:val="ManReceived"/>
    <w:basedOn w:val="Address"/>
    <w:uiPriority w:val="99"/>
    <w:rsid w:val="00111A2C"/>
    <w:pPr>
      <w:spacing w:before="120"/>
    </w:pPr>
    <w:rPr>
      <w:i w:val="0"/>
    </w:rPr>
  </w:style>
  <w:style w:type="paragraph" w:customStyle="1" w:styleId="Body">
    <w:name w:val="Body"/>
    <w:basedOn w:val="Basic"/>
    <w:rsid w:val="00111A2C"/>
  </w:style>
  <w:style w:type="paragraph" w:customStyle="1" w:styleId="Heading">
    <w:name w:val="Heading"/>
    <w:basedOn w:val="Basic"/>
    <w:next w:val="BodyL"/>
    <w:rsid w:val="00111A2C"/>
    <w:pPr>
      <w:keepNext/>
      <w:spacing w:before="240" w:after="120"/>
      <w:ind w:firstLine="0"/>
      <w:jc w:val="center"/>
      <w:outlineLvl w:val="0"/>
    </w:pPr>
    <w:rPr>
      <w:caps/>
      <w:sz w:val="28"/>
    </w:rPr>
  </w:style>
  <w:style w:type="paragraph" w:customStyle="1" w:styleId="Subheading">
    <w:name w:val="Subheading"/>
    <w:basedOn w:val="Basic"/>
    <w:next w:val="BodyL"/>
    <w:rsid w:val="00111A2C"/>
    <w:pPr>
      <w:keepNext/>
      <w:spacing w:before="240" w:after="120"/>
      <w:ind w:firstLine="0"/>
      <w:jc w:val="center"/>
      <w:outlineLvl w:val="1"/>
    </w:pPr>
    <w:rPr>
      <w:i/>
      <w:sz w:val="28"/>
    </w:rPr>
  </w:style>
  <w:style w:type="paragraph" w:customStyle="1" w:styleId="Footnote">
    <w:name w:val="Footnote"/>
    <w:basedOn w:val="Basic"/>
    <w:rsid w:val="00111A2C"/>
    <w:pPr>
      <w:spacing w:line="240" w:lineRule="auto"/>
      <w:ind w:firstLine="0"/>
      <w:jc w:val="left"/>
    </w:pPr>
    <w:rPr>
      <w:sz w:val="20"/>
    </w:rPr>
  </w:style>
  <w:style w:type="paragraph" w:customStyle="1" w:styleId="Figure">
    <w:name w:val="Figure"/>
    <w:basedOn w:val="Basic"/>
    <w:rsid w:val="00111A2C"/>
    <w:pPr>
      <w:numPr>
        <w:numId w:val="14"/>
      </w:numPr>
      <w:spacing w:before="120" w:after="120"/>
    </w:pPr>
  </w:style>
  <w:style w:type="paragraph" w:customStyle="1" w:styleId="References">
    <w:name w:val="References"/>
    <w:basedOn w:val="Basic"/>
    <w:rsid w:val="00111A2C"/>
    <w:pPr>
      <w:numPr>
        <w:numId w:val="15"/>
      </w:numPr>
    </w:pPr>
  </w:style>
  <w:style w:type="paragraph" w:customStyle="1" w:styleId="BodyNoTab">
    <w:name w:val="BodyNoTab"/>
    <w:basedOn w:val="Body"/>
    <w:rsid w:val="00111A2C"/>
    <w:pPr>
      <w:tabs>
        <w:tab w:val="left" w:pos="567"/>
      </w:tabs>
      <w:ind w:firstLine="0"/>
    </w:pPr>
  </w:style>
  <w:style w:type="paragraph" w:customStyle="1" w:styleId="TableTitle">
    <w:name w:val="TableTitle"/>
    <w:basedOn w:val="Basic"/>
    <w:rsid w:val="00111A2C"/>
    <w:pPr>
      <w:spacing w:before="240" w:after="120"/>
    </w:pPr>
    <w:rPr>
      <w:sz w:val="28"/>
    </w:rPr>
  </w:style>
  <w:style w:type="paragraph" w:customStyle="1" w:styleId="EquationNum1">
    <w:name w:val="EquationNum+1"/>
    <w:basedOn w:val="Equation"/>
    <w:rsid w:val="00111A2C"/>
  </w:style>
  <w:style w:type="paragraph" w:customStyle="1" w:styleId="TableFootnote">
    <w:name w:val="TableFootnote"/>
    <w:basedOn w:val="Basic"/>
    <w:rsid w:val="00111A2C"/>
    <w:pPr>
      <w:tabs>
        <w:tab w:val="right" w:pos="284"/>
        <w:tab w:val="left" w:pos="369"/>
      </w:tabs>
      <w:spacing w:line="240" w:lineRule="auto"/>
      <w:ind w:firstLine="0"/>
    </w:pPr>
    <w:rPr>
      <w:sz w:val="18"/>
    </w:rPr>
  </w:style>
  <w:style w:type="paragraph" w:customStyle="1" w:styleId="CellBody">
    <w:name w:val="CellBody"/>
    <w:basedOn w:val="Basic"/>
    <w:rsid w:val="00111A2C"/>
    <w:pPr>
      <w:spacing w:after="40"/>
      <w:ind w:firstLine="0"/>
      <w:jc w:val="center"/>
    </w:pPr>
  </w:style>
  <w:style w:type="paragraph" w:customStyle="1" w:styleId="CellHeading">
    <w:name w:val="CellHeading"/>
    <w:basedOn w:val="Basic"/>
    <w:rsid w:val="00111A2C"/>
    <w:pPr>
      <w:spacing w:before="40" w:after="40"/>
      <w:ind w:firstLine="0"/>
      <w:jc w:val="center"/>
    </w:pPr>
  </w:style>
  <w:style w:type="paragraph" w:customStyle="1" w:styleId="Accepted">
    <w:name w:val="Accepted"/>
    <w:basedOn w:val="ManReceived"/>
    <w:rsid w:val="00111A2C"/>
  </w:style>
  <w:style w:type="paragraph" w:styleId="af0">
    <w:name w:val="footer"/>
    <w:basedOn w:val="a0"/>
    <w:link w:val="af1"/>
    <w:uiPriority w:val="99"/>
    <w:unhideWhenUsed/>
    <w:qFormat/>
    <w:rsid w:val="004C58E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qFormat/>
    <w:rsid w:val="004C58E4"/>
    <w:rPr>
      <w:sz w:val="24"/>
      <w:szCs w:val="24"/>
      <w:lang w:eastAsia="en-US"/>
    </w:rPr>
  </w:style>
  <w:style w:type="character" w:customStyle="1" w:styleId="af2">
    <w:name w:val="Текст выноски Знак"/>
    <w:link w:val="af3"/>
    <w:uiPriority w:val="99"/>
    <w:qFormat/>
    <w:rsid w:val="004C58E4"/>
    <w:rPr>
      <w:rFonts w:ascii="Calibri" w:eastAsia="SimSun" w:hAnsi="Calibri"/>
      <w:kern w:val="2"/>
      <w:sz w:val="18"/>
      <w:szCs w:val="18"/>
    </w:rPr>
  </w:style>
  <w:style w:type="paragraph" w:styleId="af3">
    <w:name w:val="Balloon Text"/>
    <w:basedOn w:val="a0"/>
    <w:link w:val="af2"/>
    <w:uiPriority w:val="99"/>
    <w:qFormat/>
    <w:rsid w:val="004C58E4"/>
    <w:rPr>
      <w:rFonts w:eastAsia="SimSun"/>
      <w:sz w:val="18"/>
      <w:szCs w:val="18"/>
      <w:lang w:val="ru-RU" w:eastAsia="ru-RU"/>
    </w:rPr>
  </w:style>
  <w:style w:type="character" w:customStyle="1" w:styleId="apple-converted-space">
    <w:name w:val="apple-converted-space"/>
    <w:basedOn w:val="a1"/>
    <w:qFormat/>
    <w:rsid w:val="004C58E4"/>
  </w:style>
  <w:style w:type="character" w:styleId="af4">
    <w:name w:val="Hyperlink"/>
    <w:uiPriority w:val="99"/>
    <w:qFormat/>
    <w:rsid w:val="004C58E4"/>
    <w:rPr>
      <w:color w:val="0000FF"/>
      <w:u w:val="single"/>
    </w:rPr>
  </w:style>
  <w:style w:type="character" w:styleId="af5">
    <w:name w:val="endnote reference"/>
    <w:uiPriority w:val="99"/>
    <w:qFormat/>
    <w:rsid w:val="004C58E4"/>
    <w:rPr>
      <w:vertAlign w:val="superscript"/>
    </w:rPr>
  </w:style>
  <w:style w:type="character" w:styleId="af6">
    <w:name w:val="footnote reference"/>
    <w:uiPriority w:val="99"/>
    <w:unhideWhenUsed/>
    <w:qFormat/>
    <w:rsid w:val="004C58E4"/>
    <w:rPr>
      <w:vertAlign w:val="superscript"/>
    </w:rPr>
  </w:style>
  <w:style w:type="character" w:styleId="af7">
    <w:name w:val="Emphasis"/>
    <w:qFormat/>
    <w:rsid w:val="004C58E4"/>
    <w:rPr>
      <w:i/>
      <w:iCs/>
    </w:rPr>
  </w:style>
  <w:style w:type="paragraph" w:styleId="af8">
    <w:name w:val="Normal (Web)"/>
    <w:basedOn w:val="a0"/>
    <w:qFormat/>
    <w:rsid w:val="004C58E4"/>
    <w:pPr>
      <w:spacing w:beforeAutospacing="1" w:afterAutospacing="1"/>
      <w:jc w:val="left"/>
    </w:pPr>
    <w:rPr>
      <w:kern w:val="0"/>
      <w:sz w:val="24"/>
    </w:rPr>
  </w:style>
  <w:style w:type="character" w:customStyle="1" w:styleId="11">
    <w:name w:val="Текст выноски Знак1"/>
    <w:basedOn w:val="a1"/>
    <w:uiPriority w:val="99"/>
    <w:semiHidden/>
    <w:rsid w:val="004C58E4"/>
    <w:rPr>
      <w:rFonts w:ascii="Tahoma" w:eastAsia="DengXian" w:hAnsi="Tahoma" w:cs="Tahoma"/>
      <w:kern w:val="2"/>
      <w:sz w:val="16"/>
      <w:szCs w:val="16"/>
      <w:lang w:val="en-US" w:eastAsia="zh-CN"/>
    </w:rPr>
  </w:style>
  <w:style w:type="paragraph" w:styleId="af9">
    <w:name w:val="annotation text"/>
    <w:basedOn w:val="a0"/>
    <w:link w:val="afa"/>
    <w:uiPriority w:val="99"/>
    <w:rsid w:val="004C58E4"/>
    <w:pPr>
      <w:jc w:val="left"/>
    </w:pPr>
    <w:rPr>
      <w:rFonts w:ascii="DengXian" w:hAnsi="DengXian"/>
      <w:szCs w:val="22"/>
    </w:rPr>
  </w:style>
  <w:style w:type="character" w:customStyle="1" w:styleId="afa">
    <w:name w:val="Текст примечания Знак"/>
    <w:basedOn w:val="a1"/>
    <w:link w:val="af9"/>
    <w:uiPriority w:val="99"/>
    <w:qFormat/>
    <w:rsid w:val="004C58E4"/>
    <w:rPr>
      <w:rFonts w:ascii="DengXian" w:eastAsia="DengXian" w:hAnsi="DengXian"/>
      <w:kern w:val="2"/>
      <w:sz w:val="21"/>
      <w:szCs w:val="22"/>
      <w:lang w:val="en-US" w:eastAsia="zh-CN"/>
    </w:rPr>
  </w:style>
  <w:style w:type="paragraph" w:styleId="afb">
    <w:name w:val="Body Text Indent"/>
    <w:basedOn w:val="a0"/>
    <w:link w:val="afc"/>
    <w:rsid w:val="004C58E4"/>
    <w:pPr>
      <w:spacing w:line="360" w:lineRule="auto"/>
      <w:ind w:firstLine="493"/>
    </w:pPr>
    <w:rPr>
      <w:rFonts w:ascii="SimSun" w:eastAsia="SimSun" w:hAnsi="Times New Roman"/>
      <w:sz w:val="24"/>
    </w:rPr>
  </w:style>
  <w:style w:type="character" w:customStyle="1" w:styleId="afc">
    <w:name w:val="Основной текст с отступом Знак"/>
    <w:basedOn w:val="a1"/>
    <w:link w:val="afb"/>
    <w:qFormat/>
    <w:rsid w:val="004C58E4"/>
    <w:rPr>
      <w:rFonts w:ascii="SimSun" w:eastAsia="SimSun"/>
      <w:kern w:val="2"/>
      <w:sz w:val="24"/>
      <w:szCs w:val="24"/>
      <w:lang w:val="en-US" w:eastAsia="zh-CN"/>
    </w:rPr>
  </w:style>
  <w:style w:type="character" w:customStyle="1" w:styleId="Char">
    <w:name w:val="图表插入处 Char"/>
    <w:link w:val="afd"/>
    <w:qFormat/>
    <w:rsid w:val="004C58E4"/>
    <w:rPr>
      <w:rFonts w:eastAsia="SimSun"/>
      <w:sz w:val="15"/>
      <w:szCs w:val="21"/>
    </w:rPr>
  </w:style>
  <w:style w:type="paragraph" w:customStyle="1" w:styleId="afd">
    <w:name w:val="图表插入处"/>
    <w:basedOn w:val="a0"/>
    <w:link w:val="Char"/>
    <w:qFormat/>
    <w:rsid w:val="004C58E4"/>
    <w:pPr>
      <w:adjustRightInd w:val="0"/>
      <w:snapToGrid w:val="0"/>
      <w:jc w:val="center"/>
    </w:pPr>
    <w:rPr>
      <w:rFonts w:ascii="Times New Roman" w:eastAsia="SimSun" w:hAnsi="Times New Roman"/>
      <w:kern w:val="0"/>
      <w:sz w:val="15"/>
      <w:szCs w:val="21"/>
      <w:lang w:val="ru-RU" w:eastAsia="ru-RU"/>
    </w:rPr>
  </w:style>
  <w:style w:type="character" w:customStyle="1" w:styleId="12">
    <w:name w:val="页脚 字符1"/>
    <w:uiPriority w:val="99"/>
    <w:qFormat/>
    <w:rsid w:val="004C58E4"/>
    <w:rPr>
      <w:sz w:val="18"/>
      <w:szCs w:val="18"/>
    </w:rPr>
  </w:style>
  <w:style w:type="character" w:customStyle="1" w:styleId="13">
    <w:name w:val="页眉 字符1"/>
    <w:qFormat/>
    <w:rsid w:val="004C58E4"/>
    <w:rPr>
      <w:sz w:val="18"/>
      <w:szCs w:val="18"/>
    </w:rPr>
  </w:style>
  <w:style w:type="paragraph" w:styleId="afe">
    <w:name w:val="List Paragraph"/>
    <w:basedOn w:val="a0"/>
    <w:uiPriority w:val="34"/>
    <w:qFormat/>
    <w:rsid w:val="004C58E4"/>
    <w:pPr>
      <w:ind w:firstLineChars="200" w:firstLine="420"/>
    </w:pPr>
    <w:rPr>
      <w:rFonts w:ascii="Times New Roman" w:eastAsia="SimSun" w:hAnsi="Times New Roman"/>
      <w:szCs w:val="22"/>
    </w:rPr>
  </w:style>
  <w:style w:type="paragraph" w:styleId="aff">
    <w:name w:val="Date"/>
    <w:basedOn w:val="a0"/>
    <w:next w:val="a0"/>
    <w:link w:val="aff0"/>
    <w:rsid w:val="004C58E4"/>
    <w:pPr>
      <w:ind w:leftChars="2500" w:left="100"/>
    </w:pPr>
  </w:style>
  <w:style w:type="character" w:customStyle="1" w:styleId="aff0">
    <w:name w:val="Дата Знак"/>
    <w:basedOn w:val="a1"/>
    <w:link w:val="aff"/>
    <w:rsid w:val="004C58E4"/>
    <w:rPr>
      <w:rFonts w:ascii="Calibri" w:eastAsia="DengXian" w:hAnsi="Calibri"/>
      <w:kern w:val="2"/>
      <w:sz w:val="21"/>
      <w:szCs w:val="24"/>
      <w:lang w:val="en-US" w:eastAsia="zh-CN"/>
    </w:rPr>
  </w:style>
  <w:style w:type="character" w:styleId="aff1">
    <w:name w:val="Placeholder Text"/>
    <w:basedOn w:val="a1"/>
    <w:uiPriority w:val="99"/>
    <w:semiHidden/>
    <w:rsid w:val="008366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1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5579">
              <w:marLeft w:val="0"/>
              <w:marRight w:val="0"/>
              <w:marTop w:val="600"/>
              <w:marBottom w:val="0"/>
              <w:divBdr>
                <w:top w:val="single" w:sz="12" w:space="0" w:color="A6CE39"/>
                <w:left w:val="single" w:sz="12" w:space="9" w:color="A6CE39"/>
                <w:bottom w:val="single" w:sz="12" w:space="24" w:color="A6CE39"/>
                <w:right w:val="single" w:sz="12" w:space="9" w:color="A6CE39"/>
              </w:divBdr>
              <w:divsChild>
                <w:div w:id="20698368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97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aoxq@hebut.edu.cn(Xinqian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nhl@hebut.edu.c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715~1\AppData\Local\Temp\Rar$DIa14308.47424\MAIK_Template_200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MAIK_Template_2008</Template>
  <TotalTime>0</TotalTime>
  <Pages>8</Pages>
  <Words>2674</Words>
  <Characters>15245</Characters>
  <Application>Microsoft Office Word</Application>
  <DocSecurity>0</DocSecurity>
  <Lines>127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MAIK</Company>
  <LinksUpToDate>false</LinksUpToDate>
  <CharactersWithSpaces>17884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Варвара</dc:creator>
  <cp:lastModifiedBy>GalkinKN_DELL</cp:lastModifiedBy>
  <cp:revision>2</cp:revision>
  <dcterms:created xsi:type="dcterms:W3CDTF">2026-02-28T05:16:00Z</dcterms:created>
  <dcterms:modified xsi:type="dcterms:W3CDTF">2026-02-28T05:16:00Z</dcterms:modified>
</cp:coreProperties>
</file>